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64" w:rsidRDefault="00022964" w:rsidP="00022964">
      <w:pPr>
        <w:jc w:val="center"/>
        <w:rPr>
          <w:b/>
          <w:sz w:val="28"/>
          <w:szCs w:val="28"/>
        </w:rPr>
      </w:pPr>
      <w:r>
        <w:rPr>
          <w:b/>
          <w:sz w:val="28"/>
          <w:szCs w:val="28"/>
        </w:rPr>
        <w:t>ГОСУДАРСТВЕННОЕ БЮДЖЕТНОЕ ПРОФЕССИОНАЛЬНОЕ ОБРАЗОВАТЕЛЬНОЕ УЧРЕЖДЕНИЕ РЕСПУБЛИКИ ТЫВА</w:t>
      </w:r>
    </w:p>
    <w:p w:rsidR="00022964" w:rsidRDefault="00022964" w:rsidP="00022964">
      <w:pPr>
        <w:pBdr>
          <w:bottom w:val="single" w:sz="12" w:space="1" w:color="auto"/>
        </w:pBdr>
        <w:jc w:val="center"/>
        <w:rPr>
          <w:b/>
          <w:sz w:val="28"/>
          <w:szCs w:val="28"/>
        </w:rPr>
      </w:pPr>
      <w:r>
        <w:rPr>
          <w:b/>
          <w:sz w:val="28"/>
          <w:szCs w:val="28"/>
        </w:rPr>
        <w:t>«ТУВИНСКИЙ ПОЛИТЕХНИЧЕСКИЙ ТЕХНИКУМ»</w:t>
      </w:r>
    </w:p>
    <w:p w:rsidR="00022964" w:rsidRDefault="00022964" w:rsidP="00022964">
      <w:pPr>
        <w:jc w:val="both"/>
        <w:rPr>
          <w:b/>
          <w:sz w:val="18"/>
          <w:szCs w:val="18"/>
        </w:rPr>
      </w:pPr>
    </w:p>
    <w:p w:rsidR="00022964" w:rsidRDefault="00022964" w:rsidP="00022964">
      <w:pPr>
        <w:jc w:val="both"/>
        <w:rPr>
          <w:b/>
          <w:sz w:val="18"/>
          <w:szCs w:val="18"/>
        </w:rPr>
      </w:pPr>
      <w:r>
        <w:rPr>
          <w:b/>
          <w:sz w:val="18"/>
          <w:szCs w:val="18"/>
        </w:rPr>
        <w:t xml:space="preserve">667000, г. Кызыл, </w:t>
      </w:r>
      <w:proofErr w:type="spellStart"/>
      <w:r>
        <w:rPr>
          <w:b/>
          <w:sz w:val="18"/>
          <w:szCs w:val="18"/>
        </w:rPr>
        <w:t>Салчака</w:t>
      </w:r>
      <w:proofErr w:type="spellEnd"/>
      <w:r>
        <w:rPr>
          <w:b/>
          <w:sz w:val="18"/>
          <w:szCs w:val="18"/>
        </w:rPr>
        <w:t xml:space="preserve"> Тока, д. 14                                                                                                                                   тел. 3-06-55</w:t>
      </w:r>
    </w:p>
    <w:p w:rsidR="00022964" w:rsidRDefault="00022964" w:rsidP="00022964"/>
    <w:p w:rsidR="00022964" w:rsidRDefault="00022964" w:rsidP="00022964"/>
    <w:p w:rsidR="00022964" w:rsidRDefault="00022964" w:rsidP="00022964"/>
    <w:p w:rsidR="00022964" w:rsidRDefault="00022964" w:rsidP="00022964"/>
    <w:p w:rsidR="00022964" w:rsidRDefault="00022964" w:rsidP="00022964"/>
    <w:p w:rsidR="00022964" w:rsidRDefault="00022964" w:rsidP="00022964"/>
    <w:p w:rsidR="00022964" w:rsidRDefault="00022964" w:rsidP="00022964"/>
    <w:p w:rsidR="00022964" w:rsidRDefault="00022964" w:rsidP="00022964"/>
    <w:p w:rsidR="00921618" w:rsidRDefault="00921618" w:rsidP="00022964"/>
    <w:p w:rsidR="00022964" w:rsidRDefault="00022964" w:rsidP="00022964"/>
    <w:p w:rsidR="00CD2B47" w:rsidRDefault="00CD2B47" w:rsidP="00022964"/>
    <w:p w:rsidR="00CD2B47" w:rsidRDefault="00CD2B47" w:rsidP="00022964"/>
    <w:p w:rsidR="00CD2B47" w:rsidRDefault="00CD2B47" w:rsidP="00022964"/>
    <w:p w:rsidR="00CD2B47" w:rsidRDefault="00CD2B47" w:rsidP="00022964">
      <w:bookmarkStart w:id="0" w:name="_GoBack"/>
      <w:bookmarkEnd w:id="0"/>
    </w:p>
    <w:p w:rsidR="00022964" w:rsidRDefault="00022964" w:rsidP="00022964"/>
    <w:p w:rsidR="00022964" w:rsidRDefault="00022964" w:rsidP="00022964"/>
    <w:p w:rsidR="00022964" w:rsidRDefault="00022964" w:rsidP="00022964">
      <w:pPr>
        <w:jc w:val="center"/>
        <w:rPr>
          <w:b/>
          <w:sz w:val="40"/>
          <w:szCs w:val="40"/>
        </w:rPr>
      </w:pPr>
      <w:r>
        <w:rPr>
          <w:b/>
          <w:sz w:val="40"/>
          <w:szCs w:val="40"/>
        </w:rPr>
        <w:t>Учебно-методическое пособие</w:t>
      </w:r>
    </w:p>
    <w:p w:rsidR="00022964" w:rsidRDefault="00022964" w:rsidP="00022964">
      <w:pPr>
        <w:jc w:val="center"/>
        <w:rPr>
          <w:b/>
          <w:sz w:val="36"/>
          <w:szCs w:val="36"/>
        </w:rPr>
      </w:pPr>
    </w:p>
    <w:p w:rsidR="00022964" w:rsidRDefault="00022964" w:rsidP="00022964">
      <w:pPr>
        <w:jc w:val="center"/>
        <w:rPr>
          <w:b/>
          <w:sz w:val="36"/>
          <w:szCs w:val="36"/>
        </w:rPr>
      </w:pPr>
      <w:r>
        <w:rPr>
          <w:b/>
          <w:sz w:val="36"/>
          <w:szCs w:val="36"/>
        </w:rPr>
        <w:t xml:space="preserve">По организации и </w:t>
      </w:r>
      <w:proofErr w:type="gramStart"/>
      <w:r>
        <w:rPr>
          <w:b/>
          <w:sz w:val="36"/>
          <w:szCs w:val="36"/>
        </w:rPr>
        <w:t>проведении</w:t>
      </w:r>
      <w:proofErr w:type="gramEnd"/>
      <w:r>
        <w:rPr>
          <w:b/>
          <w:sz w:val="36"/>
          <w:szCs w:val="36"/>
        </w:rPr>
        <w:t xml:space="preserve"> тренировок</w:t>
      </w:r>
    </w:p>
    <w:p w:rsidR="00022964" w:rsidRDefault="00022964" w:rsidP="00022964">
      <w:pPr>
        <w:jc w:val="center"/>
        <w:rPr>
          <w:b/>
          <w:sz w:val="36"/>
          <w:szCs w:val="36"/>
        </w:rPr>
      </w:pPr>
      <w:r>
        <w:rPr>
          <w:b/>
          <w:sz w:val="36"/>
          <w:szCs w:val="36"/>
        </w:rPr>
        <w:t xml:space="preserve">с персоналом по эвакуации </w:t>
      </w:r>
      <w:proofErr w:type="gramStart"/>
      <w:r>
        <w:rPr>
          <w:b/>
          <w:sz w:val="36"/>
          <w:szCs w:val="36"/>
        </w:rPr>
        <w:t>обучающихся</w:t>
      </w:r>
      <w:proofErr w:type="gramEnd"/>
    </w:p>
    <w:p w:rsidR="00022964" w:rsidRDefault="00022964" w:rsidP="00022964">
      <w:pPr>
        <w:jc w:val="center"/>
        <w:rPr>
          <w:b/>
          <w:sz w:val="36"/>
          <w:szCs w:val="36"/>
        </w:rPr>
      </w:pPr>
      <w:r>
        <w:rPr>
          <w:b/>
          <w:sz w:val="36"/>
          <w:szCs w:val="36"/>
        </w:rPr>
        <w:t>и тушению условного пожара</w:t>
      </w:r>
    </w:p>
    <w:p w:rsidR="00022964" w:rsidRDefault="00022964" w:rsidP="00022964">
      <w:pPr>
        <w:jc w:val="center"/>
        <w:rPr>
          <w:b/>
          <w:sz w:val="36"/>
          <w:szCs w:val="36"/>
        </w:rPr>
      </w:pPr>
    </w:p>
    <w:p w:rsidR="00022964" w:rsidRDefault="00022964" w:rsidP="00022964">
      <w:pPr>
        <w:jc w:val="center"/>
        <w:rPr>
          <w:b/>
          <w:sz w:val="36"/>
          <w:szCs w:val="36"/>
        </w:rPr>
      </w:pPr>
    </w:p>
    <w:p w:rsidR="00022964" w:rsidRDefault="00022964" w:rsidP="00921618">
      <w:pPr>
        <w:rPr>
          <w:b/>
          <w:sz w:val="36"/>
          <w:szCs w:val="36"/>
        </w:rPr>
      </w:pPr>
    </w:p>
    <w:p w:rsidR="00022964" w:rsidRDefault="00022964" w:rsidP="00022964">
      <w:pPr>
        <w:jc w:val="center"/>
        <w:rPr>
          <w:b/>
          <w:sz w:val="36"/>
          <w:szCs w:val="36"/>
        </w:rPr>
      </w:pPr>
    </w:p>
    <w:p w:rsidR="00022964" w:rsidRDefault="00022964" w:rsidP="00022964">
      <w:pPr>
        <w:jc w:val="center"/>
        <w:rPr>
          <w:b/>
          <w:sz w:val="36"/>
          <w:szCs w:val="36"/>
        </w:rPr>
      </w:pPr>
    </w:p>
    <w:p w:rsidR="00022964" w:rsidRDefault="00022964" w:rsidP="00022964">
      <w:pPr>
        <w:jc w:val="center"/>
        <w:rPr>
          <w:b/>
          <w:sz w:val="36"/>
          <w:szCs w:val="36"/>
        </w:rPr>
      </w:pPr>
    </w:p>
    <w:p w:rsidR="00022964" w:rsidRDefault="00022964" w:rsidP="00022964">
      <w:pPr>
        <w:jc w:val="center"/>
        <w:rPr>
          <w:b/>
          <w:sz w:val="36"/>
          <w:szCs w:val="36"/>
        </w:rPr>
      </w:pPr>
    </w:p>
    <w:p w:rsidR="00022964" w:rsidRDefault="00022964" w:rsidP="00022964">
      <w:pPr>
        <w:jc w:val="center"/>
        <w:rPr>
          <w:b/>
          <w:sz w:val="36"/>
          <w:szCs w:val="36"/>
        </w:rPr>
      </w:pPr>
    </w:p>
    <w:p w:rsidR="00022964" w:rsidRDefault="00022964" w:rsidP="00022964">
      <w:pPr>
        <w:jc w:val="center"/>
        <w:rPr>
          <w:b/>
          <w:sz w:val="36"/>
          <w:szCs w:val="36"/>
        </w:rPr>
      </w:pPr>
    </w:p>
    <w:p w:rsidR="00022964" w:rsidRDefault="00022964" w:rsidP="00022964">
      <w:pPr>
        <w:jc w:val="center"/>
        <w:rPr>
          <w:b/>
          <w:sz w:val="36"/>
          <w:szCs w:val="36"/>
        </w:rPr>
      </w:pPr>
    </w:p>
    <w:p w:rsidR="00022964" w:rsidRDefault="00022964" w:rsidP="00022964">
      <w:pPr>
        <w:jc w:val="both"/>
        <w:rPr>
          <w:b/>
          <w:sz w:val="36"/>
          <w:szCs w:val="36"/>
        </w:rPr>
      </w:pPr>
    </w:p>
    <w:p w:rsidR="00022964" w:rsidRDefault="00022964" w:rsidP="00022964">
      <w:pPr>
        <w:jc w:val="both"/>
        <w:rPr>
          <w:b/>
          <w:sz w:val="36"/>
          <w:szCs w:val="36"/>
        </w:rPr>
      </w:pPr>
    </w:p>
    <w:p w:rsidR="00022964" w:rsidRDefault="00022964" w:rsidP="00022964">
      <w:pPr>
        <w:jc w:val="both"/>
        <w:rPr>
          <w:b/>
          <w:sz w:val="36"/>
          <w:szCs w:val="36"/>
        </w:rPr>
      </w:pPr>
    </w:p>
    <w:p w:rsidR="00022964" w:rsidRDefault="00022964" w:rsidP="00022964">
      <w:pPr>
        <w:jc w:val="both"/>
        <w:rPr>
          <w:b/>
          <w:sz w:val="36"/>
          <w:szCs w:val="36"/>
        </w:rPr>
      </w:pPr>
    </w:p>
    <w:p w:rsidR="00022964" w:rsidRPr="00C75D36" w:rsidRDefault="00022964" w:rsidP="00921618">
      <w:pPr>
        <w:rPr>
          <w:b/>
          <w:sz w:val="28"/>
          <w:szCs w:val="36"/>
        </w:rPr>
      </w:pPr>
    </w:p>
    <w:p w:rsidR="00022964" w:rsidRPr="00C75D36" w:rsidRDefault="00DB3A58" w:rsidP="00022964">
      <w:pPr>
        <w:jc w:val="center"/>
        <w:rPr>
          <w:b/>
          <w:sz w:val="28"/>
          <w:szCs w:val="36"/>
        </w:rPr>
      </w:pPr>
      <w:r>
        <w:rPr>
          <w:b/>
          <w:sz w:val="28"/>
          <w:szCs w:val="36"/>
        </w:rPr>
        <w:t>Кызыл - 2015</w:t>
      </w:r>
    </w:p>
    <w:p w:rsidR="00022964" w:rsidRDefault="00022964" w:rsidP="00022964">
      <w:pPr>
        <w:rPr>
          <w:b/>
          <w:sz w:val="36"/>
          <w:szCs w:val="36"/>
        </w:rPr>
        <w:sectPr w:rsidR="00022964">
          <w:footerReference w:type="default" r:id="rId7"/>
          <w:pgSz w:w="11906" w:h="16838"/>
          <w:pgMar w:top="851" w:right="851" w:bottom="851" w:left="1134" w:header="709" w:footer="709" w:gutter="0"/>
          <w:cols w:space="720"/>
        </w:sectPr>
      </w:pPr>
    </w:p>
    <w:p w:rsidR="0054061B" w:rsidRPr="0054061B" w:rsidRDefault="0054061B" w:rsidP="0054061B">
      <w:pPr>
        <w:jc w:val="center"/>
        <w:rPr>
          <w:sz w:val="28"/>
          <w:szCs w:val="28"/>
        </w:rPr>
      </w:pPr>
      <w:r w:rsidRPr="0054061B">
        <w:rPr>
          <w:sz w:val="28"/>
          <w:szCs w:val="28"/>
        </w:rPr>
        <w:lastRenderedPageBreak/>
        <w:t xml:space="preserve">                                                                                                          </w:t>
      </w:r>
      <w:r w:rsidR="007A39BA">
        <w:rPr>
          <w:sz w:val="28"/>
          <w:szCs w:val="28"/>
        </w:rPr>
        <w:t xml:space="preserve">                            </w:t>
      </w:r>
      <w:r w:rsidRPr="0054061B">
        <w:rPr>
          <w:sz w:val="28"/>
          <w:szCs w:val="28"/>
        </w:rPr>
        <w:t>УТВЕРЖДАЮ</w:t>
      </w:r>
    </w:p>
    <w:p w:rsidR="0054061B" w:rsidRPr="0054061B" w:rsidRDefault="007A39BA" w:rsidP="0054061B">
      <w:pPr>
        <w:jc w:val="right"/>
        <w:rPr>
          <w:sz w:val="28"/>
          <w:szCs w:val="28"/>
        </w:rPr>
      </w:pPr>
      <w:r>
        <w:rPr>
          <w:sz w:val="28"/>
          <w:szCs w:val="28"/>
        </w:rPr>
        <w:t>Директор</w:t>
      </w:r>
      <w:r w:rsidR="0054061B" w:rsidRPr="0054061B">
        <w:rPr>
          <w:sz w:val="28"/>
          <w:szCs w:val="28"/>
        </w:rPr>
        <w:t xml:space="preserve"> ГБПОУ РТ «ТПТ»</w:t>
      </w:r>
    </w:p>
    <w:p w:rsidR="0054061B" w:rsidRPr="0054061B" w:rsidRDefault="007A39BA" w:rsidP="0054061B">
      <w:pPr>
        <w:jc w:val="right"/>
        <w:rPr>
          <w:sz w:val="28"/>
          <w:szCs w:val="28"/>
        </w:rPr>
      </w:pPr>
      <w:r>
        <w:rPr>
          <w:sz w:val="28"/>
          <w:szCs w:val="28"/>
        </w:rPr>
        <w:t>_</w:t>
      </w:r>
      <w:r w:rsidR="0054061B" w:rsidRPr="0054061B">
        <w:rPr>
          <w:sz w:val="28"/>
          <w:szCs w:val="28"/>
        </w:rPr>
        <w:t xml:space="preserve">______________  </w:t>
      </w:r>
      <w:proofErr w:type="gramStart"/>
      <w:r w:rsidR="0054061B" w:rsidRPr="0054061B">
        <w:rPr>
          <w:sz w:val="28"/>
          <w:szCs w:val="28"/>
        </w:rPr>
        <w:t>Биче</w:t>
      </w:r>
      <w:proofErr w:type="gramEnd"/>
      <w:r w:rsidR="0054061B" w:rsidRPr="0054061B">
        <w:rPr>
          <w:sz w:val="28"/>
          <w:szCs w:val="28"/>
        </w:rPr>
        <w:t xml:space="preserve"> Р.К.</w:t>
      </w:r>
    </w:p>
    <w:p w:rsidR="0054061B" w:rsidRDefault="007A39BA" w:rsidP="0054061B">
      <w:pPr>
        <w:jc w:val="right"/>
        <w:rPr>
          <w:b/>
          <w:sz w:val="40"/>
          <w:szCs w:val="40"/>
        </w:rPr>
      </w:pPr>
      <w:r>
        <w:rPr>
          <w:b/>
          <w:sz w:val="28"/>
          <w:szCs w:val="28"/>
        </w:rPr>
        <w:t>«____» _</w:t>
      </w:r>
      <w:r w:rsidR="0054061B" w:rsidRPr="0054061B">
        <w:rPr>
          <w:b/>
          <w:sz w:val="28"/>
          <w:szCs w:val="28"/>
        </w:rPr>
        <w:t xml:space="preserve">___________ </w:t>
      </w:r>
      <w:r w:rsidR="0054061B" w:rsidRPr="007A39BA">
        <w:rPr>
          <w:sz w:val="28"/>
          <w:szCs w:val="28"/>
        </w:rPr>
        <w:t>20</w:t>
      </w:r>
      <w:r w:rsidR="0054061B" w:rsidRPr="007A39BA">
        <w:rPr>
          <w:sz w:val="28"/>
          <w:szCs w:val="40"/>
        </w:rPr>
        <w:t>__г.</w:t>
      </w:r>
    </w:p>
    <w:p w:rsidR="0054061B" w:rsidRDefault="0054061B" w:rsidP="00022964">
      <w:pPr>
        <w:jc w:val="center"/>
        <w:rPr>
          <w:b/>
          <w:sz w:val="40"/>
          <w:szCs w:val="40"/>
        </w:rPr>
      </w:pPr>
    </w:p>
    <w:p w:rsidR="00022964" w:rsidRDefault="00022964" w:rsidP="00022964">
      <w:pPr>
        <w:jc w:val="center"/>
        <w:rPr>
          <w:b/>
          <w:sz w:val="40"/>
          <w:szCs w:val="40"/>
        </w:rPr>
      </w:pPr>
      <w:proofErr w:type="gramStart"/>
      <w:r>
        <w:rPr>
          <w:b/>
          <w:sz w:val="40"/>
          <w:szCs w:val="40"/>
        </w:rPr>
        <w:t>П</w:t>
      </w:r>
      <w:proofErr w:type="gramEnd"/>
      <w:r>
        <w:rPr>
          <w:b/>
          <w:sz w:val="40"/>
          <w:szCs w:val="40"/>
        </w:rPr>
        <w:t xml:space="preserve"> Л А Н</w:t>
      </w:r>
    </w:p>
    <w:p w:rsidR="00022964" w:rsidRDefault="00022964" w:rsidP="00022964">
      <w:pPr>
        <w:jc w:val="center"/>
        <w:rPr>
          <w:b/>
          <w:sz w:val="36"/>
          <w:szCs w:val="36"/>
        </w:rPr>
      </w:pPr>
      <w:r>
        <w:rPr>
          <w:b/>
          <w:sz w:val="36"/>
          <w:szCs w:val="36"/>
        </w:rPr>
        <w:t>ДЕЙСТВИЙ ПРИ ПОЖАРЕ</w:t>
      </w:r>
    </w:p>
    <w:p w:rsidR="00022964" w:rsidRDefault="00022964" w:rsidP="000229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543"/>
        <w:gridCol w:w="4678"/>
        <w:gridCol w:w="6597"/>
      </w:tblGrid>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rPr>
                <w:b/>
                <w:sz w:val="28"/>
                <w:szCs w:val="28"/>
              </w:rPr>
            </w:pPr>
            <w:r>
              <w:rPr>
                <w:b/>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rPr>
                <w:b/>
                <w:sz w:val="28"/>
                <w:szCs w:val="28"/>
              </w:rPr>
            </w:pPr>
            <w:r>
              <w:rPr>
                <w:b/>
                <w:sz w:val="28"/>
                <w:szCs w:val="28"/>
              </w:rPr>
              <w:t>Мероприятия</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rPr>
                <w:b/>
                <w:sz w:val="28"/>
                <w:szCs w:val="28"/>
              </w:rPr>
            </w:pPr>
            <w:r>
              <w:rPr>
                <w:b/>
                <w:sz w:val="28"/>
                <w:szCs w:val="28"/>
              </w:rPr>
              <w:t>Ответственный</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rPr>
                <w:b/>
                <w:sz w:val="28"/>
                <w:szCs w:val="28"/>
              </w:rPr>
            </w:pPr>
            <w:r>
              <w:rPr>
                <w:b/>
                <w:sz w:val="28"/>
                <w:szCs w:val="28"/>
              </w:rPr>
              <w:t xml:space="preserve">Действия персонала и </w:t>
            </w:r>
            <w:proofErr w:type="gramStart"/>
            <w:r>
              <w:rPr>
                <w:b/>
                <w:sz w:val="28"/>
                <w:szCs w:val="28"/>
              </w:rPr>
              <w:t>обучающихся</w:t>
            </w:r>
            <w:proofErr w:type="gramEnd"/>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1</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2</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3</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4</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1.</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Тревога (в</w:t>
            </w:r>
            <w:r w:rsidR="00DB3A58">
              <w:rPr>
                <w:b/>
              </w:rPr>
              <w:t>ключение звуковой си</w:t>
            </w:r>
            <w:r w:rsidR="00843C6B">
              <w:rPr>
                <w:b/>
              </w:rPr>
              <w:t>гнализации</w:t>
            </w:r>
            <w:r>
              <w:rPr>
                <w:b/>
              </w:rPr>
              <w:t>)</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6D1AB8" w:rsidP="00354227">
            <w:pPr>
              <w:jc w:val="both"/>
            </w:pPr>
            <w:r>
              <w:t>Дежурный по смену</w:t>
            </w:r>
          </w:p>
          <w:p w:rsidR="00022964" w:rsidRDefault="00022964" w:rsidP="00354227">
            <w:pPr>
              <w:jc w:val="both"/>
            </w:pPr>
            <w:r>
              <w:t>Дежурный администратор</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DB3A58" w:rsidP="00354227">
            <w:pPr>
              <w:jc w:val="both"/>
            </w:pPr>
            <w:r>
              <w:t>Любой человек – обучающийся</w:t>
            </w:r>
            <w:r w:rsidR="00022964">
              <w:t xml:space="preserve"> или член персонала техникума – при обнаружении пожара, задымлении должен без колебаний поднять тревогу о пожаре.</w:t>
            </w:r>
          </w:p>
          <w:p w:rsidR="00022964" w:rsidRDefault="00DB3A58" w:rsidP="00354227">
            <w:pPr>
              <w:jc w:val="both"/>
            </w:pPr>
            <w:r>
              <w:t>О</w:t>
            </w:r>
            <w:r w:rsidR="00022964">
              <w:t>повещение о пожарной тревоге (серия звонков, сообщение по трансляции, звуковое оповещение) в любой части здания техникума должно служить сигналом для полной эвакуации из здания техникума.</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2.</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Вызов пожарной охраны, МЧС, скорой медицинской помощи, полиции</w:t>
            </w:r>
          </w:p>
        </w:tc>
        <w:tc>
          <w:tcPr>
            <w:tcW w:w="4678" w:type="dxa"/>
            <w:tcBorders>
              <w:top w:val="single" w:sz="4" w:space="0" w:color="auto"/>
              <w:left w:val="single" w:sz="4" w:space="0" w:color="auto"/>
              <w:bottom w:val="single" w:sz="4" w:space="0" w:color="auto"/>
              <w:right w:val="single" w:sz="4" w:space="0" w:color="auto"/>
            </w:tcBorders>
            <w:hideMark/>
          </w:tcPr>
          <w:p w:rsidR="00843C6B" w:rsidRDefault="00843C6B" w:rsidP="00354227">
            <w:pPr>
              <w:jc w:val="both"/>
            </w:pPr>
            <w:proofErr w:type="spellStart"/>
            <w:r>
              <w:t>Зам</w:t>
            </w:r>
            <w:proofErr w:type="gramStart"/>
            <w:r>
              <w:t>.д</w:t>
            </w:r>
            <w:proofErr w:type="gramEnd"/>
            <w:r>
              <w:t>ир.по</w:t>
            </w:r>
            <w:proofErr w:type="spellEnd"/>
            <w:r>
              <w:t xml:space="preserve"> АХЧ</w:t>
            </w:r>
          </w:p>
          <w:p w:rsidR="00843C6B" w:rsidRDefault="006D1AB8" w:rsidP="00354227">
            <w:pPr>
              <w:jc w:val="both"/>
            </w:pPr>
            <w:r>
              <w:t>Дежурный по смену</w:t>
            </w:r>
          </w:p>
          <w:p w:rsidR="00022964" w:rsidRDefault="00022964" w:rsidP="00354227">
            <w:pPr>
              <w:jc w:val="both"/>
            </w:pPr>
            <w:r>
              <w:t>Дежурный администратор</w:t>
            </w:r>
          </w:p>
          <w:p w:rsidR="00022964" w:rsidRDefault="00022964" w:rsidP="00354227">
            <w:pPr>
              <w:jc w:val="both"/>
            </w:pP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t xml:space="preserve">О любом возникновении пожара, даже самого небольшого, или же о подозрении на пожар, нужно немедленно сообщить пожарной охране </w:t>
            </w:r>
            <w:proofErr w:type="gramStart"/>
            <w:r>
              <w:t>по</w:t>
            </w:r>
            <w:proofErr w:type="gramEnd"/>
            <w:r>
              <w:t xml:space="preserve"> </w:t>
            </w:r>
            <w:r>
              <w:rPr>
                <w:b/>
              </w:rPr>
              <w:t>тел. 01, моб. 112.</w:t>
            </w:r>
          </w:p>
          <w:p w:rsidR="00022964" w:rsidRDefault="00022964" w:rsidP="00354227">
            <w:pPr>
              <w:jc w:val="both"/>
            </w:pPr>
            <w:r>
              <w:t xml:space="preserve">Дублирование вызова пожарной охраны осуществляет дежурный администратор, зам. </w:t>
            </w:r>
            <w:proofErr w:type="spellStart"/>
            <w:r>
              <w:t>дир</w:t>
            </w:r>
            <w:proofErr w:type="spellEnd"/>
            <w:r>
              <w:t>. по АХЧ, который должен доложить о том, что пожарная охрана вызвана, директору техникума (зам. директора по АХЧ)</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3.</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Эвакуация техникума</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rPr>
                <w:b/>
              </w:rPr>
              <w:t xml:space="preserve">1 этаж </w:t>
            </w:r>
            <w:r>
              <w:t xml:space="preserve">– </w:t>
            </w:r>
            <w:proofErr w:type="spellStart"/>
            <w:r>
              <w:t>зам</w:t>
            </w:r>
            <w:proofErr w:type="gramStart"/>
            <w:r>
              <w:t>.д</w:t>
            </w:r>
            <w:proofErr w:type="gramEnd"/>
            <w:r>
              <w:t>ир.по</w:t>
            </w:r>
            <w:proofErr w:type="spellEnd"/>
            <w:r>
              <w:t xml:space="preserve"> АХЧ</w:t>
            </w:r>
          </w:p>
          <w:p w:rsidR="00022964" w:rsidRDefault="00022964" w:rsidP="00354227">
            <w:pPr>
              <w:jc w:val="both"/>
            </w:pPr>
            <w:r>
              <w:rPr>
                <w:b/>
              </w:rPr>
              <w:t xml:space="preserve">2 этаж </w:t>
            </w:r>
            <w:r>
              <w:t xml:space="preserve">– </w:t>
            </w:r>
            <w:r w:rsidR="006D1AB8">
              <w:t>комендант</w:t>
            </w:r>
          </w:p>
          <w:p w:rsidR="00022964" w:rsidRDefault="00022964" w:rsidP="00354227">
            <w:pPr>
              <w:jc w:val="both"/>
            </w:pPr>
          </w:p>
          <w:p w:rsidR="00022964" w:rsidRDefault="00022964" w:rsidP="00354227">
            <w:pPr>
              <w:jc w:val="both"/>
              <w:rPr>
                <w:b/>
              </w:rPr>
            </w:pPr>
            <w:r>
              <w:rPr>
                <w:b/>
              </w:rPr>
              <w:t>Открытие выходов:</w:t>
            </w:r>
          </w:p>
          <w:p w:rsidR="00022964" w:rsidRDefault="00022964" w:rsidP="00354227">
            <w:pPr>
              <w:jc w:val="both"/>
            </w:pPr>
            <w:r>
              <w:rPr>
                <w:b/>
              </w:rPr>
              <w:t xml:space="preserve">Центральный </w:t>
            </w:r>
            <w:r>
              <w:t xml:space="preserve">– </w:t>
            </w:r>
            <w:r w:rsidR="006D1AB8">
              <w:t>дежурный по смену</w:t>
            </w:r>
          </w:p>
          <w:p w:rsidR="00022964" w:rsidRDefault="00022964" w:rsidP="00354227">
            <w:pPr>
              <w:jc w:val="both"/>
              <w:rPr>
                <w:b/>
              </w:rPr>
            </w:pPr>
            <w:r>
              <w:rPr>
                <w:b/>
              </w:rPr>
              <w:t xml:space="preserve">Запасные эвакуационные выходы: </w:t>
            </w:r>
          </w:p>
          <w:p w:rsidR="00022964" w:rsidRPr="00AA4DD4" w:rsidRDefault="00022964" w:rsidP="00354227">
            <w:pPr>
              <w:jc w:val="both"/>
            </w:pPr>
            <w:r>
              <w:rPr>
                <w:b/>
              </w:rPr>
              <w:t xml:space="preserve">- 1 выход – </w:t>
            </w:r>
            <w:r w:rsidR="00DB3A58">
              <w:t>дежурный администратор</w:t>
            </w:r>
            <w:r>
              <w:t>;</w:t>
            </w:r>
          </w:p>
          <w:p w:rsidR="00022964" w:rsidRDefault="00022964" w:rsidP="00354227">
            <w:pPr>
              <w:jc w:val="both"/>
            </w:pPr>
            <w:r>
              <w:rPr>
                <w:b/>
              </w:rPr>
              <w:t xml:space="preserve">- 2 выход – </w:t>
            </w:r>
            <w:r w:rsidR="006D1AB8">
              <w:t>обслуживающий персонал</w:t>
            </w:r>
          </w:p>
          <w:p w:rsidR="00022964" w:rsidRDefault="00022964" w:rsidP="00354227">
            <w:pPr>
              <w:jc w:val="both"/>
            </w:pP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lastRenderedPageBreak/>
              <w:t xml:space="preserve">Услышав тревогу, обучающиеся в сопровождении </w:t>
            </w:r>
            <w:proofErr w:type="spellStart"/>
            <w:r>
              <w:t>преподователей</w:t>
            </w:r>
            <w:proofErr w:type="spellEnd"/>
            <w:r>
              <w:t xml:space="preserve"> покидают кабинеты, цепочкой по одному и идут по маршруту к сборному пункту (площадка перед техникумом на улице). Далее группы идут ровным, размеренным шагом, преподаватель следует позади с классным журналом. </w:t>
            </w:r>
            <w:r w:rsidRPr="00843C6B">
              <w:rPr>
                <w:b/>
              </w:rPr>
              <w:t xml:space="preserve">Перед выходом из учебного кабинета каждому преподавателю необходимо закрыть окна в кабинете, выключить электричество, дверь не запирать и </w:t>
            </w:r>
            <w:r w:rsidRPr="00843C6B">
              <w:rPr>
                <w:b/>
              </w:rPr>
              <w:lastRenderedPageBreak/>
              <w:t>закрывать все двери кабинетов по пути эвакуации, которыми больше никто пользоваться не будет</w:t>
            </w:r>
            <w:r>
              <w:t xml:space="preserve">. Выйдя к лестнице, обучающиеся одной группы должны держаться вместе и не бежать толпой, а организованно спускаться по одному только с одной стороны лестницы, оставляя другую сторону лестницы для прохода, не допуская, чтобы отдельные обучающиеся или целые группы обгоняли друг друга. Все, кто не присутствует в учебных кабинетах во время тревоги (находится в туалете, </w:t>
            </w:r>
            <w:r w:rsidR="006D1AB8">
              <w:t xml:space="preserve">кабинете мастеров </w:t>
            </w:r>
            <w:proofErr w:type="spellStart"/>
            <w:proofErr w:type="gramStart"/>
            <w:r w:rsidR="006D1AB8">
              <w:t>п</w:t>
            </w:r>
            <w:proofErr w:type="spellEnd"/>
            <w:proofErr w:type="gramEnd"/>
            <w:r w:rsidR="006D1AB8">
              <w:t>/о (</w:t>
            </w:r>
            <w:r>
              <w:t>преподавательской</w:t>
            </w:r>
            <w:r w:rsidR="006D1AB8">
              <w:t>)</w:t>
            </w:r>
            <w:r>
              <w:t xml:space="preserve">, коридоре и т.п.), должны немедленно идти к месту сбора и присоединиться к своей группе. Весь персонал, услышав тревогу, должны немедленно направиться к месту сбора. Преподаватели, мастера </w:t>
            </w:r>
            <w:proofErr w:type="gramStart"/>
            <w:r>
              <w:t>п</w:t>
            </w:r>
            <w:proofErr w:type="gramEnd"/>
            <w:r>
              <w:t>/о находящиеся в техникуме без групп, и обслуживающий персонал, осуществляют проверку всех помещений, где могут находиться обучающиеся (в туалете, коридоре, преподавательской и т.п.)</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lastRenderedPageBreak/>
              <w:t>4.</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DB3A58" w:rsidP="00354227">
            <w:pPr>
              <w:jc w:val="both"/>
              <w:rPr>
                <w:b/>
              </w:rPr>
            </w:pPr>
            <w:r>
              <w:rPr>
                <w:b/>
              </w:rPr>
              <w:t>Отключение электропитания техникума</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Рабочий </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Директор техникума или лицо его заменяющее, услышав сигнал тревоги, дает команду на отключение электропитания техникума и немедленно должен проследовать к заранее установленному месту сборного пункта, где он будет у всех на виду и оставаться там до тех пор, пока не получит рапорт от всех структурных подразделений техникума.</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5.</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Вынос </w:t>
            </w:r>
            <w:proofErr w:type="gramStart"/>
            <w:r>
              <w:rPr>
                <w:b/>
              </w:rPr>
              <w:t>материальных</w:t>
            </w:r>
            <w:proofErr w:type="gramEnd"/>
            <w:r>
              <w:rPr>
                <w:b/>
              </w:rPr>
              <w:t xml:space="preserve"> </w:t>
            </w:r>
            <w:proofErr w:type="spellStart"/>
            <w:r>
              <w:rPr>
                <w:b/>
              </w:rPr>
              <w:t>ценнос-тей</w:t>
            </w:r>
            <w:proofErr w:type="spellEnd"/>
            <w:r>
              <w:rPr>
                <w: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Зам. </w:t>
            </w:r>
            <w:proofErr w:type="spellStart"/>
            <w:r>
              <w:t>дир</w:t>
            </w:r>
            <w:proofErr w:type="spellEnd"/>
            <w:r>
              <w:t>. по АХЧ</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F653D8">
            <w:pPr>
              <w:jc w:val="both"/>
            </w:pPr>
            <w:r>
              <w:t>Организовать вынос материальных ценностей с привлечением технического персонала техникума.</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6.</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Сбор всего состава техникума в отведенном месте</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proofErr w:type="spellStart"/>
            <w:r>
              <w:t>Зам</w:t>
            </w:r>
            <w:proofErr w:type="gramStart"/>
            <w:r>
              <w:t>.д</w:t>
            </w:r>
            <w:proofErr w:type="gramEnd"/>
            <w:r>
              <w:t>ир</w:t>
            </w:r>
            <w:proofErr w:type="spellEnd"/>
            <w:r>
              <w:t xml:space="preserve">. по УВР </w:t>
            </w:r>
          </w:p>
          <w:p w:rsidR="00022964" w:rsidRDefault="00022964" w:rsidP="00354227">
            <w:pPr>
              <w:jc w:val="both"/>
            </w:pPr>
            <w:proofErr w:type="spellStart"/>
            <w:r>
              <w:t>зам</w:t>
            </w:r>
            <w:proofErr w:type="gramStart"/>
            <w:r>
              <w:t>.д</w:t>
            </w:r>
            <w:proofErr w:type="gramEnd"/>
            <w:r>
              <w:t>ир</w:t>
            </w:r>
            <w:proofErr w:type="spellEnd"/>
            <w:r>
              <w:t xml:space="preserve">. по УР </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Место сбора – согласно схеме эвакуации. Придя на место сбора, каждая отдельная группа людей должны занять свое заранее установленное место и находиться там, не покидая его без разрешения.</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7.</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Перекличка. Проверка </w:t>
            </w:r>
            <w:proofErr w:type="gramStart"/>
            <w:r>
              <w:rPr>
                <w:b/>
              </w:rPr>
              <w:t>обучающихся</w:t>
            </w:r>
            <w:proofErr w:type="gramEnd"/>
            <w:r>
              <w:rPr>
                <w:b/>
              </w:rPr>
              <w:t xml:space="preserve"> и персонала техникума</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Директор техникума.</w:t>
            </w:r>
          </w:p>
          <w:p w:rsidR="00022964" w:rsidRDefault="00F653D8" w:rsidP="00354227">
            <w:pPr>
              <w:jc w:val="both"/>
            </w:pPr>
            <w:r>
              <w:t>Руководитель</w:t>
            </w:r>
            <w:r w:rsidR="00022964">
              <w:t xml:space="preserve"> ОБЖ и допризывной подготовки.</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По прибытии групп на место сбора, немедленно должна быть проведена перекличка по журналам, каждый преподаватель,</w:t>
            </w:r>
            <w:r w:rsidR="00F653D8">
              <w:t xml:space="preserve"> </w:t>
            </w:r>
            <w:proofErr w:type="gramStart"/>
            <w:r w:rsidR="00F653D8">
              <w:t>мастер</w:t>
            </w:r>
            <w:proofErr w:type="gramEnd"/>
            <w:r>
              <w:t xml:space="preserve"> проводивший занятия, д</w:t>
            </w:r>
            <w:r w:rsidR="00F653D8">
              <w:t>олжен немедленно сообщить дирек</w:t>
            </w:r>
            <w:r>
              <w:t xml:space="preserve">тору о присутствии своей группы в полном составе. Если кто-то отсутствует, персонал должен немедленно начать его поиски – при этом нельзя пропустить ни одного места, </w:t>
            </w:r>
            <w:r>
              <w:lastRenderedPageBreak/>
              <w:t>куда могли бы спрятаться.</w:t>
            </w:r>
          </w:p>
        </w:tc>
      </w:tr>
      <w:tr w:rsidR="00022964" w:rsidTr="00354227">
        <w:tc>
          <w:tcPr>
            <w:tcW w:w="53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lastRenderedPageBreak/>
              <w:t>8.</w:t>
            </w:r>
          </w:p>
        </w:tc>
        <w:tc>
          <w:tcPr>
            <w:tcW w:w="354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Встреча пожарной охраны</w:t>
            </w:r>
          </w:p>
        </w:tc>
        <w:tc>
          <w:tcPr>
            <w:tcW w:w="4678" w:type="dxa"/>
            <w:tcBorders>
              <w:top w:val="single" w:sz="4" w:space="0" w:color="auto"/>
              <w:left w:val="single" w:sz="4" w:space="0" w:color="auto"/>
              <w:bottom w:val="single" w:sz="4" w:space="0" w:color="auto"/>
              <w:right w:val="single" w:sz="4" w:space="0" w:color="auto"/>
            </w:tcBorders>
            <w:hideMark/>
          </w:tcPr>
          <w:p w:rsidR="00022964" w:rsidRDefault="00F653D8" w:rsidP="00354227">
            <w:pPr>
              <w:jc w:val="both"/>
            </w:pPr>
            <w:r>
              <w:t>Директор</w:t>
            </w:r>
          </w:p>
          <w:p w:rsidR="00022964" w:rsidRDefault="00022964" w:rsidP="00354227">
            <w:pPr>
              <w:jc w:val="both"/>
            </w:pPr>
            <w:r>
              <w:t xml:space="preserve">Зам. по АХЧ </w:t>
            </w:r>
          </w:p>
        </w:tc>
        <w:tc>
          <w:tcPr>
            <w:tcW w:w="6597"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По прибытии пожарной охраны, начальника караула встречает директор школы, </w:t>
            </w:r>
            <w:proofErr w:type="spellStart"/>
            <w:r>
              <w:t>зам</w:t>
            </w:r>
            <w:proofErr w:type="gramStart"/>
            <w:r>
              <w:t>.д</w:t>
            </w:r>
            <w:proofErr w:type="gramEnd"/>
            <w:r>
              <w:t>ир.по</w:t>
            </w:r>
            <w:proofErr w:type="spellEnd"/>
            <w:r>
              <w:t xml:space="preserve"> АХЧ и немедленно информирует о том, все ли люди были безопасно эвакуированы, место и источник возгорания, кротчайший маршрут движения к очагу пожара.</w:t>
            </w:r>
          </w:p>
        </w:tc>
      </w:tr>
    </w:tbl>
    <w:p w:rsidR="00022964" w:rsidRDefault="00022964" w:rsidP="00022964">
      <w:pPr>
        <w:jc w:val="both"/>
      </w:pPr>
    </w:p>
    <w:p w:rsidR="00022964" w:rsidRDefault="00022964" w:rsidP="00022964">
      <w:pPr>
        <w:jc w:val="both"/>
        <w:rPr>
          <w:b/>
          <w:sz w:val="36"/>
          <w:szCs w:val="36"/>
        </w:rPr>
      </w:pPr>
    </w:p>
    <w:p w:rsidR="00022964" w:rsidRDefault="00022964"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54061B" w:rsidRDefault="0054061B" w:rsidP="00022964">
      <w:pPr>
        <w:jc w:val="both"/>
        <w:rPr>
          <w:b/>
          <w:sz w:val="36"/>
          <w:szCs w:val="36"/>
        </w:rPr>
      </w:pPr>
    </w:p>
    <w:p w:rsidR="00022964" w:rsidRDefault="00022964" w:rsidP="00022964">
      <w:pPr>
        <w:jc w:val="center"/>
        <w:rPr>
          <w:b/>
          <w:sz w:val="36"/>
          <w:szCs w:val="36"/>
        </w:rPr>
      </w:pPr>
      <w:r>
        <w:rPr>
          <w:b/>
          <w:sz w:val="36"/>
          <w:szCs w:val="36"/>
        </w:rPr>
        <w:t>ТАКТИЧЕСКИЙ ЗАМЫСЕЛ</w:t>
      </w:r>
    </w:p>
    <w:p w:rsidR="00022964" w:rsidRDefault="00022964" w:rsidP="00022964">
      <w:pPr>
        <w:jc w:val="center"/>
        <w:rPr>
          <w:b/>
          <w:sz w:val="36"/>
          <w:szCs w:val="36"/>
        </w:rPr>
      </w:pPr>
      <w:r>
        <w:rPr>
          <w:b/>
          <w:sz w:val="36"/>
          <w:szCs w:val="36"/>
        </w:rPr>
        <w:t>ПРОТИВОПОЖАРНОЙ ТРЕНИРОВКИ</w:t>
      </w:r>
    </w:p>
    <w:p w:rsidR="00022964" w:rsidRDefault="00022964" w:rsidP="00022964">
      <w:pPr>
        <w:jc w:val="both"/>
      </w:pPr>
    </w:p>
    <w:p w:rsidR="00022964" w:rsidRDefault="00022964" w:rsidP="00022964">
      <w:pPr>
        <w:jc w:val="both"/>
      </w:pPr>
      <w:r>
        <w:tab/>
        <w:t xml:space="preserve">Состоит из графической и текстовой части. В графической части должен быть план этажа и на нем – горящее помещение, где остались люди, первичные средства пожаротушения. На плане этажа или дворовой территории должны быть обозначены эвакуационный пункт, медицинский пункт, порядок построения </w:t>
      </w:r>
      <w:proofErr w:type="gramStart"/>
      <w:r w:rsidR="00843C6B">
        <w:t>об</w:t>
      </w:r>
      <w:r>
        <w:t>уча</w:t>
      </w:r>
      <w:r w:rsidR="00843C6B">
        <w:t>ю</w:t>
      </w:r>
      <w:r>
        <w:t>щихся</w:t>
      </w:r>
      <w:proofErr w:type="gramEnd"/>
      <w:r>
        <w:t xml:space="preserve"> перед перекличкой.</w:t>
      </w:r>
    </w:p>
    <w:p w:rsidR="00022964" w:rsidRDefault="00022964" w:rsidP="0002296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2510"/>
        <w:gridCol w:w="3072"/>
        <w:gridCol w:w="4793"/>
        <w:gridCol w:w="1724"/>
        <w:gridCol w:w="1601"/>
      </w:tblGrid>
      <w:tr w:rsidR="00022964" w:rsidTr="00354227">
        <w:tc>
          <w:tcPr>
            <w:tcW w:w="1652" w:type="dxa"/>
            <w:tcBorders>
              <w:top w:val="single" w:sz="4" w:space="0" w:color="auto"/>
              <w:left w:val="single" w:sz="4" w:space="0" w:color="auto"/>
              <w:bottom w:val="single" w:sz="4" w:space="0" w:color="auto"/>
              <w:right w:val="single" w:sz="4" w:space="0" w:color="auto"/>
            </w:tcBorders>
            <w:vAlign w:val="center"/>
            <w:hideMark/>
          </w:tcPr>
          <w:p w:rsidR="00022964" w:rsidRDefault="00022964" w:rsidP="00354227">
            <w:pPr>
              <w:jc w:val="center"/>
              <w:rPr>
                <w:b/>
              </w:rPr>
            </w:pPr>
            <w:r>
              <w:rPr>
                <w:b/>
              </w:rPr>
              <w:t>Оперативное</w:t>
            </w:r>
          </w:p>
          <w:p w:rsidR="00022964" w:rsidRDefault="00022964" w:rsidP="00354227">
            <w:pPr>
              <w:jc w:val="center"/>
              <w:rPr>
                <w:b/>
              </w:rPr>
            </w:pPr>
            <w:r>
              <w:rPr>
                <w:b/>
              </w:rPr>
              <w:t>время (мин).</w:t>
            </w:r>
          </w:p>
        </w:tc>
        <w:tc>
          <w:tcPr>
            <w:tcW w:w="2510" w:type="dxa"/>
            <w:tcBorders>
              <w:top w:val="single" w:sz="4" w:space="0" w:color="auto"/>
              <w:left w:val="single" w:sz="4" w:space="0" w:color="auto"/>
              <w:bottom w:val="single" w:sz="4" w:space="0" w:color="auto"/>
              <w:right w:val="single" w:sz="4" w:space="0" w:color="auto"/>
            </w:tcBorders>
            <w:vAlign w:val="center"/>
            <w:hideMark/>
          </w:tcPr>
          <w:p w:rsidR="00022964" w:rsidRDefault="00022964" w:rsidP="00354227">
            <w:pPr>
              <w:jc w:val="center"/>
              <w:rPr>
                <w:b/>
              </w:rPr>
            </w:pPr>
            <w:r>
              <w:rPr>
                <w:b/>
              </w:rPr>
              <w:t>Вводные</w:t>
            </w:r>
          </w:p>
        </w:tc>
        <w:tc>
          <w:tcPr>
            <w:tcW w:w="3072" w:type="dxa"/>
            <w:tcBorders>
              <w:top w:val="single" w:sz="4" w:space="0" w:color="auto"/>
              <w:left w:val="single" w:sz="4" w:space="0" w:color="auto"/>
              <w:bottom w:val="single" w:sz="4" w:space="0" w:color="auto"/>
              <w:right w:val="single" w:sz="4" w:space="0" w:color="auto"/>
            </w:tcBorders>
            <w:vAlign w:val="center"/>
            <w:hideMark/>
          </w:tcPr>
          <w:p w:rsidR="00022964" w:rsidRDefault="00022964" w:rsidP="00354227">
            <w:pPr>
              <w:jc w:val="center"/>
              <w:rPr>
                <w:b/>
              </w:rPr>
            </w:pPr>
            <w:r>
              <w:rPr>
                <w:b/>
              </w:rPr>
              <w:t>Оперативная обстановка</w:t>
            </w:r>
          </w:p>
          <w:p w:rsidR="00022964" w:rsidRDefault="00022964" w:rsidP="00354227">
            <w:pPr>
              <w:jc w:val="center"/>
              <w:rPr>
                <w:b/>
              </w:rPr>
            </w:pPr>
            <w:r>
              <w:rPr>
                <w:b/>
              </w:rPr>
              <w:t>(характеристика опасных факторов пожара)</w:t>
            </w:r>
          </w:p>
        </w:tc>
        <w:tc>
          <w:tcPr>
            <w:tcW w:w="4793" w:type="dxa"/>
            <w:tcBorders>
              <w:top w:val="single" w:sz="4" w:space="0" w:color="auto"/>
              <w:left w:val="single" w:sz="4" w:space="0" w:color="auto"/>
              <w:bottom w:val="single" w:sz="4" w:space="0" w:color="auto"/>
              <w:right w:val="single" w:sz="4" w:space="0" w:color="auto"/>
            </w:tcBorders>
            <w:vAlign w:val="center"/>
            <w:hideMark/>
          </w:tcPr>
          <w:p w:rsidR="00022964" w:rsidRDefault="00022964" w:rsidP="00354227">
            <w:pPr>
              <w:jc w:val="center"/>
              <w:rPr>
                <w:b/>
              </w:rPr>
            </w:pPr>
            <w:r>
              <w:rPr>
                <w:b/>
              </w:rPr>
              <w:t>Ожидаемые действия персонала</w:t>
            </w:r>
          </w:p>
        </w:tc>
        <w:tc>
          <w:tcPr>
            <w:tcW w:w="1724" w:type="dxa"/>
            <w:tcBorders>
              <w:top w:val="single" w:sz="4" w:space="0" w:color="auto"/>
              <w:left w:val="single" w:sz="4" w:space="0" w:color="auto"/>
              <w:bottom w:val="single" w:sz="4" w:space="0" w:color="auto"/>
              <w:right w:val="single" w:sz="4" w:space="0" w:color="auto"/>
            </w:tcBorders>
            <w:vAlign w:val="center"/>
            <w:hideMark/>
          </w:tcPr>
          <w:p w:rsidR="00022964" w:rsidRDefault="00022964" w:rsidP="00354227">
            <w:pPr>
              <w:jc w:val="center"/>
              <w:rPr>
                <w:b/>
              </w:rPr>
            </w:pPr>
            <w:r>
              <w:rPr>
                <w:b/>
              </w:rPr>
              <w:t>Реальные</w:t>
            </w:r>
          </w:p>
          <w:p w:rsidR="00022964" w:rsidRDefault="00022964" w:rsidP="00354227">
            <w:pPr>
              <w:jc w:val="center"/>
              <w:rPr>
                <w:b/>
              </w:rPr>
            </w:pPr>
            <w:r>
              <w:rPr>
                <w:b/>
              </w:rPr>
              <w:t>действия</w:t>
            </w:r>
          </w:p>
          <w:p w:rsidR="00022964" w:rsidRDefault="00022964" w:rsidP="00354227">
            <w:pPr>
              <w:jc w:val="center"/>
              <w:rPr>
                <w:b/>
              </w:rPr>
            </w:pPr>
            <w:r>
              <w:rPr>
                <w:b/>
              </w:rPr>
              <w:t>персонала</w:t>
            </w:r>
          </w:p>
        </w:tc>
        <w:tc>
          <w:tcPr>
            <w:tcW w:w="1601" w:type="dxa"/>
            <w:tcBorders>
              <w:top w:val="single" w:sz="4" w:space="0" w:color="auto"/>
              <w:left w:val="single" w:sz="4" w:space="0" w:color="auto"/>
              <w:bottom w:val="single" w:sz="4" w:space="0" w:color="auto"/>
              <w:right w:val="single" w:sz="4" w:space="0" w:color="auto"/>
            </w:tcBorders>
            <w:vAlign w:val="center"/>
            <w:hideMark/>
          </w:tcPr>
          <w:p w:rsidR="00022964" w:rsidRDefault="00022964" w:rsidP="00354227">
            <w:pPr>
              <w:jc w:val="center"/>
              <w:rPr>
                <w:b/>
              </w:rPr>
            </w:pPr>
            <w:r>
              <w:rPr>
                <w:b/>
              </w:rPr>
              <w:t>Оценка</w:t>
            </w:r>
          </w:p>
          <w:p w:rsidR="00022964" w:rsidRDefault="00022964" w:rsidP="00354227">
            <w:pPr>
              <w:jc w:val="center"/>
              <w:rPr>
                <w:b/>
              </w:rPr>
            </w:pPr>
            <w:r>
              <w:rPr>
                <w:b/>
              </w:rPr>
              <w:t>действий</w:t>
            </w:r>
          </w:p>
          <w:p w:rsidR="00022964" w:rsidRDefault="00022964" w:rsidP="00354227">
            <w:pPr>
              <w:jc w:val="center"/>
              <w:rPr>
                <w:b/>
              </w:rPr>
            </w:pPr>
            <w:r>
              <w:rPr>
                <w:b/>
              </w:rPr>
              <w:t>персонала</w:t>
            </w: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1</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2</w:t>
            </w:r>
          </w:p>
        </w:tc>
        <w:tc>
          <w:tcPr>
            <w:tcW w:w="307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3</w:t>
            </w: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4</w:t>
            </w:r>
          </w:p>
        </w:tc>
        <w:tc>
          <w:tcPr>
            <w:tcW w:w="1724"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5</w:t>
            </w:r>
          </w:p>
        </w:tc>
        <w:tc>
          <w:tcPr>
            <w:tcW w:w="1601"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center"/>
            </w:pPr>
            <w:r>
              <w:t>6</w:t>
            </w: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Ч + 0</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Произошло </w:t>
            </w:r>
            <w:proofErr w:type="spellStart"/>
            <w:proofErr w:type="gramStart"/>
            <w:r>
              <w:rPr>
                <w:b/>
              </w:rPr>
              <w:t>возгора-ние</w:t>
            </w:r>
            <w:proofErr w:type="spellEnd"/>
            <w:proofErr w:type="gramEnd"/>
            <w:r>
              <w:rPr>
                <w:b/>
              </w:rPr>
              <w:t xml:space="preserve"> в </w:t>
            </w:r>
            <w:proofErr w:type="spellStart"/>
            <w:r>
              <w:rPr>
                <w:b/>
              </w:rPr>
              <w:t>каб</w:t>
            </w:r>
            <w:proofErr w:type="spellEnd"/>
            <w:r>
              <w:rPr>
                <w:b/>
              </w:rPr>
              <w:t>. _____</w:t>
            </w:r>
          </w:p>
        </w:tc>
        <w:tc>
          <w:tcPr>
            <w:tcW w:w="3072" w:type="dxa"/>
            <w:vMerge w:val="restart"/>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Огонь распространяется по мебели в </w:t>
            </w:r>
            <w:proofErr w:type="spellStart"/>
            <w:r>
              <w:t>каб</w:t>
            </w:r>
            <w:proofErr w:type="spellEnd"/>
            <w:r>
              <w:t>. ______</w:t>
            </w: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В техникуме, в соответствии с расписанием, ведутся учебные занятия в учебных кабинетах.</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Ч + 0,5</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843C6B" w:rsidP="00354227">
            <w:pPr>
              <w:jc w:val="both"/>
              <w:rPr>
                <w:b/>
              </w:rPr>
            </w:pPr>
            <w:r>
              <w:rPr>
                <w:b/>
              </w:rPr>
              <w:t>Преподаватель</w:t>
            </w:r>
            <w:r w:rsidR="00022964">
              <w:rPr>
                <w:b/>
              </w:rPr>
              <w:t xml:space="preserve"> в ходе проведения учебны</w:t>
            </w:r>
            <w:r>
              <w:rPr>
                <w:b/>
              </w:rPr>
              <w:t xml:space="preserve">х занятий в </w:t>
            </w:r>
            <w:proofErr w:type="spellStart"/>
            <w:r>
              <w:rPr>
                <w:b/>
              </w:rPr>
              <w:t>каб</w:t>
            </w:r>
            <w:proofErr w:type="spellEnd"/>
            <w:r>
              <w:rPr>
                <w:b/>
              </w:rPr>
              <w:t>. ____ обнаружил услов</w:t>
            </w:r>
            <w:r w:rsidR="00022964">
              <w:rPr>
                <w:b/>
              </w:rPr>
              <w:t>ное возгорание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964" w:rsidRDefault="00022964" w:rsidP="00354227"/>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Преподаватель ____ класса организует и контролирует выход </w:t>
            </w:r>
            <w:proofErr w:type="gramStart"/>
            <w:r>
              <w:t>обучающихся</w:t>
            </w:r>
            <w:proofErr w:type="gramEnd"/>
            <w:r>
              <w:t xml:space="preserve"> в коридор.</w:t>
            </w:r>
          </w:p>
          <w:p w:rsidR="00022964" w:rsidRDefault="00022964" w:rsidP="00354227">
            <w:pPr>
              <w:jc w:val="both"/>
            </w:pPr>
            <w:r>
              <w:t>Закрывает окна, отключает электричество, закрывает дверь кабинета, по мобильному телефону</w:t>
            </w:r>
            <w:r>
              <w:rPr>
                <w:b/>
              </w:rPr>
              <w:t xml:space="preserve"> 112</w:t>
            </w:r>
            <w:r>
              <w:t xml:space="preserve"> сообщает о пожаре в </w:t>
            </w:r>
            <w:proofErr w:type="spellStart"/>
            <w:r>
              <w:t>пожар-ную</w:t>
            </w:r>
            <w:proofErr w:type="spellEnd"/>
            <w:r>
              <w:t xml:space="preserve"> охрану, информирует директора техникума о пожаре и начатой эвакуации </w:t>
            </w:r>
            <w:proofErr w:type="gramStart"/>
            <w:r>
              <w:t>обучающихся</w:t>
            </w:r>
            <w:proofErr w:type="gramEnd"/>
            <w:r>
              <w:t>.</w:t>
            </w:r>
          </w:p>
          <w:p w:rsidR="00022964" w:rsidRDefault="00022964" w:rsidP="00354227">
            <w:pPr>
              <w:jc w:val="both"/>
            </w:pPr>
            <w:r>
              <w:t>Берет с собой классный журнал.</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Ч + 1</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Директор техникума</w:t>
            </w:r>
          </w:p>
          <w:p w:rsidR="00022964" w:rsidRDefault="00022964" w:rsidP="00354227">
            <w:pPr>
              <w:jc w:val="both"/>
              <w:rPr>
                <w:b/>
              </w:rPr>
            </w:pPr>
            <w:r>
              <w:rPr>
                <w:b/>
              </w:rPr>
              <w:t xml:space="preserve">или лицо его </w:t>
            </w:r>
            <w:proofErr w:type="spellStart"/>
            <w:proofErr w:type="gramStart"/>
            <w:r>
              <w:rPr>
                <w:b/>
              </w:rPr>
              <w:t>заме-щающее</w:t>
            </w:r>
            <w:proofErr w:type="spellEnd"/>
            <w:proofErr w:type="gramEnd"/>
            <w:r>
              <w:rPr>
                <w:b/>
              </w:rPr>
              <w:t xml:space="preserve"> </w:t>
            </w:r>
          </w:p>
        </w:tc>
        <w:tc>
          <w:tcPr>
            <w:tcW w:w="307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В закрытом </w:t>
            </w:r>
            <w:proofErr w:type="spellStart"/>
            <w:r>
              <w:t>каб</w:t>
            </w:r>
            <w:proofErr w:type="spellEnd"/>
            <w:r>
              <w:t xml:space="preserve">. ___ </w:t>
            </w:r>
            <w:proofErr w:type="spellStart"/>
            <w:proofErr w:type="gramStart"/>
            <w:r>
              <w:t>про-должается</w:t>
            </w:r>
            <w:proofErr w:type="spellEnd"/>
            <w:proofErr w:type="gramEnd"/>
            <w:r>
              <w:t xml:space="preserve"> распространение пламени </w:t>
            </w: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Получив сообщение по телефону о пожаре и информацию от оператора о </w:t>
            </w:r>
            <w:proofErr w:type="spellStart"/>
            <w:r>
              <w:t>срабатыва-нии</w:t>
            </w:r>
            <w:proofErr w:type="spellEnd"/>
            <w:r>
              <w:t xml:space="preserve"> пожарной сигнализации, дает </w:t>
            </w:r>
            <w:proofErr w:type="spellStart"/>
            <w:r>
              <w:t>распоря-жение</w:t>
            </w:r>
            <w:proofErr w:type="spellEnd"/>
            <w:r>
              <w:t xml:space="preserve"> секретарю – продублировать </w:t>
            </w:r>
            <w:proofErr w:type="gramStart"/>
            <w:r>
              <w:t>по</w:t>
            </w:r>
            <w:proofErr w:type="gramEnd"/>
            <w:r>
              <w:t xml:space="preserve"> </w:t>
            </w:r>
            <w:proofErr w:type="gramStart"/>
            <w:r>
              <w:t>тел</w:t>
            </w:r>
            <w:proofErr w:type="gramEnd"/>
            <w:r>
              <w:t xml:space="preserve">. </w:t>
            </w:r>
            <w:r>
              <w:rPr>
                <w:b/>
              </w:rPr>
              <w:t xml:space="preserve">01 </w:t>
            </w:r>
            <w:r>
              <w:t>сообщение о пожаре и задействовать план оповещения. Объявить тревогу с помощью звукового оповещения.</w:t>
            </w:r>
          </w:p>
          <w:p w:rsidR="00022964" w:rsidRDefault="00022964" w:rsidP="00354227">
            <w:pPr>
              <w:jc w:val="both"/>
            </w:pPr>
            <w:r>
              <w:t xml:space="preserve">Должностному лицу, ответственному за </w:t>
            </w:r>
            <w:r>
              <w:lastRenderedPageBreak/>
              <w:t xml:space="preserve">эвакуацию, организовать работу </w:t>
            </w:r>
            <w:proofErr w:type="spellStart"/>
            <w:r>
              <w:t>эвакуации-онного</w:t>
            </w:r>
            <w:proofErr w:type="spellEnd"/>
            <w:r>
              <w:t xml:space="preserve"> пункта. Организует и координирует работу по эвакуации </w:t>
            </w:r>
            <w:proofErr w:type="gramStart"/>
            <w:r>
              <w:t>обучающихся</w:t>
            </w:r>
            <w:proofErr w:type="gramEnd"/>
            <w:r>
              <w:t xml:space="preserve"> и персонала, препятствует возникновению паники.</w:t>
            </w:r>
          </w:p>
          <w:p w:rsidR="00022964" w:rsidRDefault="00022964" w:rsidP="00354227">
            <w:pPr>
              <w:jc w:val="both"/>
            </w:pPr>
            <w:r>
              <w:t xml:space="preserve">Подключает к эвакуации преподавателей, не занятых в учебном процессе. Назначает должностное лицо, ответственное за </w:t>
            </w:r>
            <w:proofErr w:type="spellStart"/>
            <w:proofErr w:type="gramStart"/>
            <w:r>
              <w:t>прове-рку</w:t>
            </w:r>
            <w:proofErr w:type="spellEnd"/>
            <w:proofErr w:type="gramEnd"/>
            <w:r>
              <w:t xml:space="preserve"> помещений на этажах, отключение </w:t>
            </w:r>
            <w:proofErr w:type="spellStart"/>
            <w:r>
              <w:t>эле-ктроэнергии</w:t>
            </w:r>
            <w:proofErr w:type="spellEnd"/>
            <w:r>
              <w:t xml:space="preserve">, встречу пожарного </w:t>
            </w:r>
            <w:proofErr w:type="spellStart"/>
            <w:r>
              <w:t>подразде-ления</w:t>
            </w:r>
            <w:proofErr w:type="spellEnd"/>
            <w:r>
              <w:t>.</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lastRenderedPageBreak/>
              <w:t>Ч + 2</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Секретарь </w:t>
            </w:r>
          </w:p>
        </w:tc>
        <w:tc>
          <w:tcPr>
            <w:tcW w:w="307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В </w:t>
            </w:r>
            <w:proofErr w:type="spellStart"/>
            <w:r>
              <w:t>каб</w:t>
            </w:r>
            <w:proofErr w:type="spellEnd"/>
            <w:r>
              <w:t>. ____ продолжается распространение пламени с интенсивным выделением дыма. Площадь пожара увеличивается.</w:t>
            </w: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Сообщает о пожаре в пожарную охрану по тел. </w:t>
            </w:r>
            <w:r>
              <w:rPr>
                <w:b/>
              </w:rPr>
              <w:t>01</w:t>
            </w:r>
            <w:r>
              <w:t>, называет адрес техникума, место возникновения условного пожара, свою фамилию и место въезда на территорию техникума. Сообщает охраннику о необходимости встречи пожарных подразделений. Через систему оповещения людей о пожаре и управления эвакуацией объявляет о частичной или полной эвакуации</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p w:rsidR="00921618" w:rsidRDefault="00921618" w:rsidP="00354227">
            <w:pPr>
              <w:jc w:val="both"/>
            </w:pPr>
          </w:p>
          <w:p w:rsidR="00921618" w:rsidRDefault="00921618" w:rsidP="00354227">
            <w:pPr>
              <w:jc w:val="both"/>
            </w:pPr>
          </w:p>
          <w:p w:rsidR="00921618" w:rsidRDefault="00921618" w:rsidP="00354227">
            <w:pPr>
              <w:jc w:val="both"/>
            </w:pPr>
          </w:p>
          <w:p w:rsidR="00921618" w:rsidRDefault="00921618" w:rsidP="00354227">
            <w:pPr>
              <w:jc w:val="both"/>
            </w:pPr>
          </w:p>
          <w:p w:rsidR="00921618" w:rsidRDefault="00921618" w:rsidP="00354227">
            <w:pPr>
              <w:jc w:val="both"/>
            </w:pPr>
          </w:p>
          <w:p w:rsidR="00921618" w:rsidRDefault="00921618" w:rsidP="00354227">
            <w:pPr>
              <w:jc w:val="both"/>
            </w:pPr>
          </w:p>
          <w:p w:rsidR="00921618" w:rsidRDefault="00921618" w:rsidP="00354227">
            <w:pPr>
              <w:jc w:val="both"/>
            </w:pPr>
          </w:p>
          <w:p w:rsidR="00921618" w:rsidRDefault="00921618" w:rsidP="00354227">
            <w:pPr>
              <w:jc w:val="both"/>
            </w:pPr>
          </w:p>
          <w:p w:rsidR="00921618" w:rsidRDefault="00921618" w:rsidP="00354227">
            <w:pPr>
              <w:jc w:val="both"/>
            </w:pPr>
          </w:p>
        </w:tc>
      </w:tr>
      <w:tr w:rsidR="00921618" w:rsidTr="00354227">
        <w:tc>
          <w:tcPr>
            <w:tcW w:w="1652" w:type="dxa"/>
            <w:tcBorders>
              <w:top w:val="single" w:sz="4" w:space="0" w:color="auto"/>
              <w:left w:val="single" w:sz="4" w:space="0" w:color="auto"/>
              <w:bottom w:val="single" w:sz="4" w:space="0" w:color="auto"/>
              <w:right w:val="single" w:sz="4" w:space="0" w:color="auto"/>
            </w:tcBorders>
            <w:hideMark/>
          </w:tcPr>
          <w:p w:rsidR="00921618" w:rsidRDefault="00921618" w:rsidP="006F1984">
            <w:pPr>
              <w:jc w:val="both"/>
            </w:pPr>
            <w:r>
              <w:t>Ч + 3</w:t>
            </w:r>
          </w:p>
        </w:tc>
        <w:tc>
          <w:tcPr>
            <w:tcW w:w="2510" w:type="dxa"/>
            <w:tcBorders>
              <w:top w:val="single" w:sz="4" w:space="0" w:color="auto"/>
              <w:left w:val="single" w:sz="4" w:space="0" w:color="auto"/>
              <w:bottom w:val="single" w:sz="4" w:space="0" w:color="auto"/>
              <w:right w:val="single" w:sz="4" w:space="0" w:color="auto"/>
            </w:tcBorders>
            <w:hideMark/>
          </w:tcPr>
          <w:p w:rsidR="00921618" w:rsidRDefault="00921618" w:rsidP="006F1984">
            <w:pPr>
              <w:jc w:val="both"/>
              <w:rPr>
                <w:b/>
              </w:rPr>
            </w:pPr>
            <w:r>
              <w:rPr>
                <w:b/>
              </w:rPr>
              <w:t xml:space="preserve">Члены </w:t>
            </w:r>
            <w:proofErr w:type="spellStart"/>
            <w:r>
              <w:rPr>
                <w:b/>
              </w:rPr>
              <w:t>доброволь-ной</w:t>
            </w:r>
            <w:proofErr w:type="spellEnd"/>
            <w:r>
              <w:rPr>
                <w:b/>
              </w:rPr>
              <w:t xml:space="preserve"> </w:t>
            </w:r>
            <w:proofErr w:type="gramStart"/>
            <w:r>
              <w:rPr>
                <w:b/>
              </w:rPr>
              <w:t>пожарной</w:t>
            </w:r>
            <w:proofErr w:type="gramEnd"/>
            <w:r>
              <w:rPr>
                <w:b/>
              </w:rPr>
              <w:t xml:space="preserve"> </w:t>
            </w:r>
            <w:proofErr w:type="spellStart"/>
            <w:r>
              <w:rPr>
                <w:b/>
              </w:rPr>
              <w:t>дру-жины</w:t>
            </w:r>
            <w:proofErr w:type="spellEnd"/>
            <w:r>
              <w:rPr>
                <w:b/>
              </w:rPr>
              <w:t xml:space="preserve"> (ДПД) </w:t>
            </w:r>
          </w:p>
        </w:tc>
        <w:tc>
          <w:tcPr>
            <w:tcW w:w="3072" w:type="dxa"/>
            <w:tcBorders>
              <w:top w:val="single" w:sz="4" w:space="0" w:color="auto"/>
              <w:left w:val="single" w:sz="4" w:space="0" w:color="auto"/>
              <w:bottom w:val="single" w:sz="4" w:space="0" w:color="auto"/>
              <w:right w:val="single" w:sz="4" w:space="0" w:color="auto"/>
            </w:tcBorders>
            <w:hideMark/>
          </w:tcPr>
          <w:p w:rsidR="00921618" w:rsidRDefault="00921618" w:rsidP="006F1984">
            <w:pPr>
              <w:jc w:val="both"/>
            </w:pPr>
            <w:r>
              <w:t>Работает система оповещения о пожаре и управления эвакуацией</w:t>
            </w:r>
          </w:p>
        </w:tc>
        <w:tc>
          <w:tcPr>
            <w:tcW w:w="4793" w:type="dxa"/>
            <w:tcBorders>
              <w:top w:val="single" w:sz="4" w:space="0" w:color="auto"/>
              <w:left w:val="single" w:sz="4" w:space="0" w:color="auto"/>
              <w:bottom w:val="single" w:sz="4" w:space="0" w:color="auto"/>
              <w:right w:val="single" w:sz="4" w:space="0" w:color="auto"/>
            </w:tcBorders>
            <w:hideMark/>
          </w:tcPr>
          <w:p w:rsidR="00921618" w:rsidRDefault="00921618" w:rsidP="006F1984">
            <w:pPr>
              <w:jc w:val="both"/>
            </w:pPr>
            <w:r>
              <w:t>Члены ДПД собираются в установленном месте и получают команду о действиях по тушению возгорания</w:t>
            </w:r>
          </w:p>
        </w:tc>
        <w:tc>
          <w:tcPr>
            <w:tcW w:w="1724" w:type="dxa"/>
            <w:tcBorders>
              <w:top w:val="single" w:sz="4" w:space="0" w:color="auto"/>
              <w:left w:val="single" w:sz="4" w:space="0" w:color="auto"/>
              <w:bottom w:val="single" w:sz="4" w:space="0" w:color="auto"/>
              <w:right w:val="single" w:sz="4" w:space="0" w:color="auto"/>
            </w:tcBorders>
          </w:tcPr>
          <w:p w:rsidR="00921618" w:rsidRDefault="00921618" w:rsidP="006F1984">
            <w:pPr>
              <w:jc w:val="both"/>
            </w:pPr>
          </w:p>
        </w:tc>
        <w:tc>
          <w:tcPr>
            <w:tcW w:w="1601" w:type="dxa"/>
            <w:tcBorders>
              <w:top w:val="single" w:sz="4" w:space="0" w:color="auto"/>
              <w:left w:val="single" w:sz="4" w:space="0" w:color="auto"/>
              <w:bottom w:val="single" w:sz="4" w:space="0" w:color="auto"/>
              <w:right w:val="single" w:sz="4" w:space="0" w:color="auto"/>
            </w:tcBorders>
          </w:tcPr>
          <w:p w:rsidR="00921618" w:rsidRDefault="00921618" w:rsidP="006F1984">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Классные руководители групп </w:t>
            </w:r>
          </w:p>
        </w:tc>
        <w:tc>
          <w:tcPr>
            <w:tcW w:w="307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Выводят студентов по коридору к </w:t>
            </w:r>
            <w:proofErr w:type="spellStart"/>
            <w:proofErr w:type="gramStart"/>
            <w:r>
              <w:t>лестнич-ной</w:t>
            </w:r>
            <w:proofErr w:type="spellEnd"/>
            <w:proofErr w:type="gramEnd"/>
            <w:r>
              <w:t xml:space="preserve"> клетке, определенной на плане </w:t>
            </w:r>
            <w:proofErr w:type="spellStart"/>
            <w:r>
              <w:t>эвакуа-ции</w:t>
            </w:r>
            <w:proofErr w:type="spellEnd"/>
            <w:r>
              <w:t xml:space="preserve">, и далее в установленное планом </w:t>
            </w:r>
            <w:proofErr w:type="spellStart"/>
            <w:r>
              <w:t>эваку-ации</w:t>
            </w:r>
            <w:proofErr w:type="spellEnd"/>
            <w:r>
              <w:t xml:space="preserve"> место сосредоточения.</w:t>
            </w:r>
          </w:p>
          <w:p w:rsidR="00022964" w:rsidRDefault="00022964" w:rsidP="00354227">
            <w:pPr>
              <w:jc w:val="both"/>
            </w:pPr>
            <w:r>
              <w:t xml:space="preserve">На эвакуационном пункте проверяют </w:t>
            </w:r>
            <w:proofErr w:type="spellStart"/>
            <w:proofErr w:type="gramStart"/>
            <w:r>
              <w:t>коли-чество</w:t>
            </w:r>
            <w:proofErr w:type="spellEnd"/>
            <w:proofErr w:type="gramEnd"/>
            <w:r>
              <w:t xml:space="preserve"> эвакуированных студентов и </w:t>
            </w:r>
            <w:proofErr w:type="spellStart"/>
            <w:r>
              <w:t>докла-дывает</w:t>
            </w:r>
            <w:proofErr w:type="spellEnd"/>
            <w:r>
              <w:t xml:space="preserve"> об этом лицу, ответственному за эвакуацию.</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Ч + 5</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Должностное лицо, отвечающее за </w:t>
            </w:r>
            <w:proofErr w:type="spellStart"/>
            <w:proofErr w:type="gramStart"/>
            <w:r>
              <w:rPr>
                <w:b/>
              </w:rPr>
              <w:t>эва-куацию</w:t>
            </w:r>
            <w:proofErr w:type="spellEnd"/>
            <w:proofErr w:type="gramEnd"/>
          </w:p>
        </w:tc>
        <w:tc>
          <w:tcPr>
            <w:tcW w:w="307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Организует работу эвакуационного пункта. Определяет лиц, отвечающих за перекличку обучающихся и персонала техникума по </w:t>
            </w:r>
            <w:r>
              <w:lastRenderedPageBreak/>
              <w:t>спискам. Вызывает скорую помощь, организует пункт первой медицинской помощи.</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Должностное лицо, ответственное за проверку помещений и отключение электроэнергии </w:t>
            </w:r>
          </w:p>
        </w:tc>
        <w:tc>
          <w:tcPr>
            <w:tcW w:w="307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На ___ этаже в </w:t>
            </w:r>
            <w:proofErr w:type="spellStart"/>
            <w:r>
              <w:t>каб</w:t>
            </w:r>
            <w:proofErr w:type="spellEnd"/>
            <w:r>
              <w:t xml:space="preserve">. ____ остались </w:t>
            </w:r>
            <w:proofErr w:type="gramStart"/>
            <w:r>
              <w:t>отрезанные</w:t>
            </w:r>
            <w:proofErr w:type="gramEnd"/>
            <w:r>
              <w:t xml:space="preserve"> </w:t>
            </w:r>
            <w:proofErr w:type="spellStart"/>
            <w:r>
              <w:t>ды-мом</w:t>
            </w:r>
            <w:proofErr w:type="spellEnd"/>
            <w:r>
              <w:t xml:space="preserve"> обучающиеся и преподаватель. Они стоят у окон, размахивают руками, подают другие знаки с тем, чтобы привлечь к себе внимание</w:t>
            </w: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Проверяет помещения этажей, закрывает двери на лестничные клетки. Из-за сильного задымления на ___ этаже, где остались люди, проверить не может. Докладывает о результатах проверки лицу, ответственному за эвакуацию.</w:t>
            </w:r>
          </w:p>
          <w:p w:rsidR="00022964" w:rsidRDefault="00022964" w:rsidP="00354227">
            <w:pPr>
              <w:jc w:val="both"/>
            </w:pPr>
            <w:r>
              <w:t xml:space="preserve">Организует, при необходимости, </w:t>
            </w:r>
            <w:proofErr w:type="spellStart"/>
            <w:proofErr w:type="gramStart"/>
            <w:r>
              <w:t>отключе-ние</w:t>
            </w:r>
            <w:proofErr w:type="spellEnd"/>
            <w:proofErr w:type="gramEnd"/>
            <w:r>
              <w:t xml:space="preserve"> электроэнергии, системы вентиляции, приведение в действие системы </w:t>
            </w:r>
            <w:proofErr w:type="spellStart"/>
            <w:r>
              <w:t>дымоудале-ния</w:t>
            </w:r>
            <w:proofErr w:type="spellEnd"/>
            <w:r>
              <w:t xml:space="preserve"> и осуществление других мероприятий, способствующих предотвращению </w:t>
            </w:r>
            <w:proofErr w:type="spellStart"/>
            <w:r>
              <w:t>расспро-странению</w:t>
            </w:r>
            <w:proofErr w:type="spellEnd"/>
            <w:r>
              <w:t xml:space="preserve"> пожара.</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 xml:space="preserve">Охранник </w:t>
            </w:r>
          </w:p>
        </w:tc>
        <w:tc>
          <w:tcPr>
            <w:tcW w:w="307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Открывает наружные двери техникума, ликвидирует все возможные препятствия у выходов. Встречает подразделения пожарной охраны.</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Директор техникума</w:t>
            </w:r>
          </w:p>
          <w:p w:rsidR="00022964" w:rsidRDefault="00022964" w:rsidP="00354227">
            <w:pPr>
              <w:jc w:val="both"/>
              <w:rPr>
                <w:b/>
              </w:rPr>
            </w:pPr>
            <w:r>
              <w:rPr>
                <w:b/>
              </w:rPr>
              <w:t xml:space="preserve">или лицо его замещающее </w:t>
            </w:r>
          </w:p>
        </w:tc>
        <w:tc>
          <w:tcPr>
            <w:tcW w:w="3072"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Получает информацию о числе людей в группе, выход из которого блокирован дымом. Принимает меры к организации тушения пожара с помощью первичных средств пожаротушения. Возглавляет руководство тушением пожара до прибытия пожарной охраны.</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Ч + 6</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rPr>
                <w:b/>
              </w:rPr>
            </w:pPr>
            <w:r>
              <w:rPr>
                <w:b/>
              </w:rPr>
              <w:t>Расчет ДПД</w:t>
            </w:r>
          </w:p>
        </w:tc>
        <w:tc>
          <w:tcPr>
            <w:tcW w:w="307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Пожар в учебном кабинете продолжается. Дымовая обстановка в помещении пожара достигла значений, при которых вход членов пожарного расчета в это помещение без средств защиты органов дыхания, опасен для жизни.</w:t>
            </w: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Члены ДПД, экипированные брезентовыми рукавицами с электрическими фонарями и огнетушителями ОП-10 прибыли к </w:t>
            </w:r>
            <w:proofErr w:type="spellStart"/>
            <w:r>
              <w:t>горящее-му</w:t>
            </w:r>
            <w:proofErr w:type="spellEnd"/>
            <w:r>
              <w:t xml:space="preserve"> помещению.</w:t>
            </w:r>
          </w:p>
          <w:p w:rsidR="00022964" w:rsidRDefault="00022964" w:rsidP="00354227">
            <w:pPr>
              <w:jc w:val="both"/>
            </w:pPr>
            <w:r>
              <w:t xml:space="preserve">Командир ДПД обеспечивает соблюдение техники безопасности при открытии дверей в горящее помещение, дает указания членам ДПД проверить обстановку над </w:t>
            </w:r>
            <w:proofErr w:type="gramStart"/>
            <w:r>
              <w:t>помещении-ем</w:t>
            </w:r>
            <w:proofErr w:type="gramEnd"/>
            <w:r>
              <w:t xml:space="preserve"> пожара. Отдает приказание 2-м членам </w:t>
            </w:r>
            <w:r>
              <w:lastRenderedPageBreak/>
              <w:t xml:space="preserve">ДПД проложить рукавную линию со </w:t>
            </w:r>
            <w:proofErr w:type="spellStart"/>
            <w:proofErr w:type="gramStart"/>
            <w:r>
              <w:t>ство-лом</w:t>
            </w:r>
            <w:proofErr w:type="spellEnd"/>
            <w:proofErr w:type="gramEnd"/>
            <w:r>
              <w:t xml:space="preserve">, избегая скручивания и заломов </w:t>
            </w:r>
            <w:proofErr w:type="spellStart"/>
            <w:r>
              <w:t>рука-вов</w:t>
            </w:r>
            <w:proofErr w:type="spellEnd"/>
            <w:r>
              <w:t>, от ближайшего пожарного крана.</w:t>
            </w:r>
          </w:p>
          <w:p w:rsidR="00022964" w:rsidRDefault="00022964" w:rsidP="00354227">
            <w:pPr>
              <w:jc w:val="both"/>
            </w:pPr>
            <w:r>
              <w:t>Сам приступает к тушению пожара через дверной проем из коридора доставленными огнетушителями. Дает команду на подачу воды человеку, находящемуся у ПК, ствольщик приступает к тушению пожара.</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r w:rsidR="00022964" w:rsidTr="00354227">
        <w:tc>
          <w:tcPr>
            <w:tcW w:w="165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lastRenderedPageBreak/>
              <w:t>Ч + 7</w:t>
            </w:r>
          </w:p>
        </w:tc>
        <w:tc>
          <w:tcPr>
            <w:tcW w:w="2510" w:type="dxa"/>
            <w:tcBorders>
              <w:top w:val="single" w:sz="4" w:space="0" w:color="auto"/>
              <w:left w:val="single" w:sz="4" w:space="0" w:color="auto"/>
              <w:bottom w:val="single" w:sz="4" w:space="0" w:color="auto"/>
              <w:right w:val="single" w:sz="4" w:space="0" w:color="auto"/>
            </w:tcBorders>
            <w:hideMark/>
          </w:tcPr>
          <w:p w:rsidR="00022964" w:rsidRDefault="00843C6B" w:rsidP="00354227">
            <w:pPr>
              <w:jc w:val="both"/>
              <w:rPr>
                <w:b/>
              </w:rPr>
            </w:pPr>
            <w:r>
              <w:rPr>
                <w:b/>
              </w:rPr>
              <w:t>П</w:t>
            </w:r>
            <w:r w:rsidR="00022964">
              <w:rPr>
                <w:b/>
              </w:rPr>
              <w:t>рибывает (условно) подразделение ГПС МЧС</w:t>
            </w:r>
          </w:p>
        </w:tc>
        <w:tc>
          <w:tcPr>
            <w:tcW w:w="3072"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Продолжается ликвидация пожара членами пожарного расчета</w:t>
            </w:r>
          </w:p>
        </w:tc>
        <w:tc>
          <w:tcPr>
            <w:tcW w:w="4793" w:type="dxa"/>
            <w:tcBorders>
              <w:top w:val="single" w:sz="4" w:space="0" w:color="auto"/>
              <w:left w:val="single" w:sz="4" w:space="0" w:color="auto"/>
              <w:bottom w:val="single" w:sz="4" w:space="0" w:color="auto"/>
              <w:right w:val="single" w:sz="4" w:space="0" w:color="auto"/>
            </w:tcBorders>
            <w:hideMark/>
          </w:tcPr>
          <w:p w:rsidR="00022964" w:rsidRDefault="00022964" w:rsidP="00354227">
            <w:pPr>
              <w:jc w:val="both"/>
            </w:pPr>
            <w:r>
              <w:t xml:space="preserve">Охранник встречает пожарных ГПС, </w:t>
            </w:r>
            <w:proofErr w:type="spellStart"/>
            <w:proofErr w:type="gramStart"/>
            <w:r>
              <w:t>сопро-вождает</w:t>
            </w:r>
            <w:proofErr w:type="spellEnd"/>
            <w:proofErr w:type="gramEnd"/>
            <w:r>
              <w:t xml:space="preserve"> их к месту пожара. </w:t>
            </w:r>
          </w:p>
          <w:p w:rsidR="00022964" w:rsidRDefault="00022964" w:rsidP="00354227">
            <w:pPr>
              <w:jc w:val="both"/>
            </w:pPr>
            <w:r>
              <w:t xml:space="preserve">Директор техникума докладывает начальнику прибывшего подразделения пожарной охраны: все необходимые сведения о наличии людей в здании, об очаге пожара, мерах, принятых по его ликвидации, о месте сосредоточения эвакуированных обучающихся и их количестве, о принятых мерах по </w:t>
            </w:r>
            <w:proofErr w:type="spellStart"/>
            <w:proofErr w:type="gramStart"/>
            <w:r>
              <w:t>локализа-ции</w:t>
            </w:r>
            <w:proofErr w:type="spellEnd"/>
            <w:proofErr w:type="gramEnd"/>
            <w:r>
              <w:t xml:space="preserve"> пожара членами ДПД.</w:t>
            </w:r>
          </w:p>
        </w:tc>
        <w:tc>
          <w:tcPr>
            <w:tcW w:w="1724"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c>
          <w:tcPr>
            <w:tcW w:w="1601" w:type="dxa"/>
            <w:tcBorders>
              <w:top w:val="single" w:sz="4" w:space="0" w:color="auto"/>
              <w:left w:val="single" w:sz="4" w:space="0" w:color="auto"/>
              <w:bottom w:val="single" w:sz="4" w:space="0" w:color="auto"/>
              <w:right w:val="single" w:sz="4" w:space="0" w:color="auto"/>
            </w:tcBorders>
          </w:tcPr>
          <w:p w:rsidR="00022964" w:rsidRDefault="00022964" w:rsidP="00354227">
            <w:pPr>
              <w:jc w:val="both"/>
            </w:pPr>
          </w:p>
        </w:tc>
      </w:tr>
    </w:tbl>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rPr>
          <w:sz w:val="28"/>
          <w:szCs w:val="28"/>
        </w:rPr>
      </w:pPr>
      <w:r>
        <w:t xml:space="preserve"> </w:t>
      </w:r>
      <w:r>
        <w:rPr>
          <w:sz w:val="28"/>
          <w:szCs w:val="28"/>
        </w:rPr>
        <w:tab/>
        <w:t>Оценка проведенной тренировки _________________</w:t>
      </w:r>
      <w:r w:rsidR="00843C6B">
        <w:rPr>
          <w:sz w:val="28"/>
          <w:szCs w:val="28"/>
        </w:rPr>
        <w:t>_________</w:t>
      </w:r>
      <w:r>
        <w:rPr>
          <w:sz w:val="28"/>
          <w:szCs w:val="28"/>
        </w:rPr>
        <w:t>_______________________________</w:t>
      </w:r>
    </w:p>
    <w:p w:rsidR="00022964" w:rsidRDefault="00022964" w:rsidP="00022964">
      <w:pPr>
        <w:jc w:val="both"/>
        <w:rPr>
          <w:sz w:val="28"/>
          <w:szCs w:val="28"/>
        </w:rPr>
      </w:pPr>
    </w:p>
    <w:p w:rsidR="00022964" w:rsidRDefault="00022964" w:rsidP="00022964">
      <w:pPr>
        <w:jc w:val="both"/>
        <w:rPr>
          <w:sz w:val="28"/>
          <w:szCs w:val="28"/>
        </w:rPr>
      </w:pPr>
      <w:r>
        <w:rPr>
          <w:sz w:val="28"/>
          <w:szCs w:val="28"/>
        </w:rPr>
        <w:tab/>
        <w:t>Руководитель</w:t>
      </w:r>
      <w:r w:rsidR="00843C6B">
        <w:rPr>
          <w:sz w:val="28"/>
          <w:szCs w:val="28"/>
        </w:rPr>
        <w:t xml:space="preserve"> тренировки – заместитель директора по АХЧ</w:t>
      </w:r>
      <w:r>
        <w:rPr>
          <w:sz w:val="28"/>
          <w:szCs w:val="28"/>
        </w:rPr>
        <w:t xml:space="preserve"> ___________________________________</w:t>
      </w:r>
    </w:p>
    <w:p w:rsidR="00022964" w:rsidRDefault="00022964" w:rsidP="00022964">
      <w:pPr>
        <w:jc w:val="both"/>
        <w:rPr>
          <w:sz w:val="28"/>
          <w:szCs w:val="28"/>
        </w:rPr>
      </w:pPr>
    </w:p>
    <w:p w:rsidR="00022964" w:rsidRDefault="00022964" w:rsidP="00022964">
      <w:pPr>
        <w:jc w:val="both"/>
        <w:rPr>
          <w:sz w:val="28"/>
          <w:szCs w:val="28"/>
        </w:rPr>
      </w:pPr>
    </w:p>
    <w:p w:rsidR="00022964" w:rsidRDefault="00022964" w:rsidP="00022964">
      <w:pPr>
        <w:jc w:val="both"/>
        <w:rPr>
          <w:sz w:val="28"/>
          <w:szCs w:val="28"/>
        </w:rPr>
      </w:pPr>
    </w:p>
    <w:p w:rsidR="00022964" w:rsidRDefault="00022964" w:rsidP="00022964">
      <w:pPr>
        <w:jc w:val="both"/>
        <w:rPr>
          <w:sz w:val="28"/>
          <w:szCs w:val="28"/>
        </w:rPr>
      </w:pPr>
    </w:p>
    <w:p w:rsidR="00022964" w:rsidRDefault="00022964" w:rsidP="00022964">
      <w:pPr>
        <w:jc w:val="both"/>
        <w:rPr>
          <w:sz w:val="28"/>
          <w:szCs w:val="28"/>
        </w:rPr>
      </w:pPr>
    </w:p>
    <w:p w:rsidR="00022964" w:rsidRDefault="00022964" w:rsidP="00022964">
      <w:pPr>
        <w:jc w:val="both"/>
        <w:rPr>
          <w:sz w:val="28"/>
          <w:szCs w:val="28"/>
        </w:rPr>
      </w:pPr>
    </w:p>
    <w:p w:rsidR="00022964" w:rsidRDefault="00022964" w:rsidP="00022964">
      <w:pPr>
        <w:sectPr w:rsidR="00022964">
          <w:pgSz w:w="16838" w:h="11906" w:orient="landscape"/>
          <w:pgMar w:top="851" w:right="851" w:bottom="1134" w:left="851" w:header="709" w:footer="709" w:gutter="0"/>
          <w:cols w:space="720"/>
        </w:sectPr>
      </w:pPr>
    </w:p>
    <w:p w:rsidR="00022964" w:rsidRDefault="00022964" w:rsidP="00022964">
      <w:pPr>
        <w:jc w:val="center"/>
        <w:rPr>
          <w:b/>
          <w:sz w:val="40"/>
          <w:szCs w:val="40"/>
        </w:rPr>
      </w:pPr>
      <w:r>
        <w:rPr>
          <w:b/>
          <w:sz w:val="40"/>
          <w:szCs w:val="40"/>
        </w:rPr>
        <w:lastRenderedPageBreak/>
        <w:t>ОРГАНИЗАЦИЯ И ПРОВЕДЕНИЕ</w:t>
      </w:r>
    </w:p>
    <w:p w:rsidR="00022964" w:rsidRDefault="00022964" w:rsidP="00022964">
      <w:pPr>
        <w:jc w:val="center"/>
        <w:rPr>
          <w:b/>
          <w:sz w:val="40"/>
          <w:szCs w:val="40"/>
        </w:rPr>
      </w:pPr>
    </w:p>
    <w:p w:rsidR="00022964" w:rsidRDefault="00022964" w:rsidP="00022964">
      <w:pPr>
        <w:jc w:val="center"/>
        <w:rPr>
          <w:b/>
          <w:sz w:val="36"/>
          <w:szCs w:val="36"/>
        </w:rPr>
      </w:pPr>
      <w:r>
        <w:rPr>
          <w:b/>
          <w:sz w:val="36"/>
          <w:szCs w:val="36"/>
        </w:rPr>
        <w:t>ТРЕНИРОВОК С ПЕРСОНАЛОМ ГБПОУ РТ «ТПТ»</w:t>
      </w:r>
    </w:p>
    <w:p w:rsidR="00022964" w:rsidRDefault="00022964" w:rsidP="00022964">
      <w:pPr>
        <w:jc w:val="center"/>
        <w:rPr>
          <w:b/>
          <w:sz w:val="36"/>
          <w:szCs w:val="36"/>
        </w:rPr>
      </w:pPr>
      <w:r>
        <w:rPr>
          <w:b/>
          <w:sz w:val="36"/>
          <w:szCs w:val="36"/>
        </w:rPr>
        <w:t xml:space="preserve">ПО ЭВАКУАЦИИ </w:t>
      </w:r>
      <w:proofErr w:type="gramStart"/>
      <w:r>
        <w:rPr>
          <w:b/>
          <w:sz w:val="36"/>
          <w:szCs w:val="36"/>
        </w:rPr>
        <w:t>ОБУЧАЮЩИХСЯ</w:t>
      </w:r>
      <w:proofErr w:type="gramEnd"/>
      <w:r>
        <w:rPr>
          <w:b/>
          <w:sz w:val="36"/>
          <w:szCs w:val="36"/>
        </w:rPr>
        <w:t xml:space="preserve"> И ТУШЕНИЮ</w:t>
      </w:r>
    </w:p>
    <w:p w:rsidR="00022964" w:rsidRDefault="00022964" w:rsidP="00022964">
      <w:pPr>
        <w:jc w:val="center"/>
        <w:rPr>
          <w:b/>
          <w:sz w:val="36"/>
          <w:szCs w:val="36"/>
        </w:rPr>
      </w:pPr>
      <w:r>
        <w:rPr>
          <w:b/>
          <w:sz w:val="36"/>
          <w:szCs w:val="36"/>
        </w:rPr>
        <w:t>УСЛОВНОГО ПОЖАРА</w:t>
      </w:r>
    </w:p>
    <w:p w:rsidR="00022964" w:rsidRDefault="00022964" w:rsidP="00022964">
      <w:pPr>
        <w:jc w:val="both"/>
        <w:rPr>
          <w:b/>
        </w:rPr>
      </w:pPr>
    </w:p>
    <w:p w:rsidR="00022964" w:rsidRDefault="00022964" w:rsidP="00022964">
      <w:pPr>
        <w:jc w:val="both"/>
        <w:rPr>
          <w:b/>
        </w:rPr>
      </w:pPr>
    </w:p>
    <w:p w:rsidR="00022964" w:rsidRDefault="00022964" w:rsidP="00022964">
      <w:pPr>
        <w:jc w:val="both"/>
        <w:rPr>
          <w:b/>
        </w:rPr>
      </w:pPr>
      <w:r>
        <w:rPr>
          <w:b/>
        </w:rPr>
        <w:tab/>
        <w:t>УЧЕБНЫЕ ВОПРОСЫ:</w:t>
      </w:r>
    </w:p>
    <w:p w:rsidR="00022964" w:rsidRDefault="00022964" w:rsidP="00022964">
      <w:pPr>
        <w:numPr>
          <w:ilvl w:val="0"/>
          <w:numId w:val="1"/>
        </w:numPr>
        <w:jc w:val="both"/>
      </w:pPr>
      <w:r>
        <w:t>Опасные факторы пожара.</w:t>
      </w:r>
    </w:p>
    <w:p w:rsidR="00022964" w:rsidRDefault="00022964" w:rsidP="00022964">
      <w:pPr>
        <w:numPr>
          <w:ilvl w:val="0"/>
          <w:numId w:val="1"/>
        </w:numPr>
        <w:jc w:val="both"/>
      </w:pPr>
      <w:r>
        <w:t>Объемно-планировочные решения зданий техникума.</w:t>
      </w:r>
    </w:p>
    <w:p w:rsidR="00022964" w:rsidRDefault="00022964" w:rsidP="00022964">
      <w:pPr>
        <w:numPr>
          <w:ilvl w:val="0"/>
          <w:numId w:val="1"/>
        </w:numPr>
        <w:jc w:val="both"/>
      </w:pPr>
      <w:r>
        <w:t>Планы эвакуации людей при пожаре.</w:t>
      </w:r>
    </w:p>
    <w:p w:rsidR="00022964" w:rsidRDefault="00022964" w:rsidP="00022964">
      <w:pPr>
        <w:numPr>
          <w:ilvl w:val="0"/>
          <w:numId w:val="1"/>
        </w:numPr>
        <w:jc w:val="both"/>
      </w:pPr>
      <w:r>
        <w:t>Требования к системам оповещения и управления эвакуацией (СОУЭ).</w:t>
      </w:r>
    </w:p>
    <w:p w:rsidR="00022964" w:rsidRDefault="00022964" w:rsidP="00022964">
      <w:pPr>
        <w:numPr>
          <w:ilvl w:val="0"/>
          <w:numId w:val="1"/>
        </w:numPr>
        <w:jc w:val="both"/>
      </w:pPr>
      <w:r>
        <w:t>Обязанности граждан и должностных лиц при пожаре.</w:t>
      </w:r>
    </w:p>
    <w:p w:rsidR="00022964" w:rsidRDefault="00022964" w:rsidP="00022964">
      <w:pPr>
        <w:numPr>
          <w:ilvl w:val="0"/>
          <w:numId w:val="1"/>
        </w:numPr>
        <w:jc w:val="both"/>
      </w:pPr>
      <w:r>
        <w:t>Действия персонала техникума при обнаружении пожара.</w:t>
      </w:r>
    </w:p>
    <w:p w:rsidR="00022964" w:rsidRDefault="00022964" w:rsidP="00022964">
      <w:pPr>
        <w:numPr>
          <w:ilvl w:val="0"/>
          <w:numId w:val="1"/>
        </w:numPr>
        <w:jc w:val="both"/>
      </w:pPr>
      <w:r>
        <w:t xml:space="preserve">Организация тренировки по эвакуации </w:t>
      </w:r>
      <w:proofErr w:type="gramStart"/>
      <w:r>
        <w:t>обучающихся</w:t>
      </w:r>
      <w:proofErr w:type="gramEnd"/>
      <w:r>
        <w:t xml:space="preserve"> техникума и тушение условного пожара.</w:t>
      </w:r>
    </w:p>
    <w:p w:rsidR="00022964" w:rsidRDefault="00022964" w:rsidP="00022964">
      <w:pPr>
        <w:numPr>
          <w:ilvl w:val="0"/>
          <w:numId w:val="1"/>
        </w:numPr>
        <w:jc w:val="both"/>
      </w:pPr>
      <w:r>
        <w:t>Первичные средства пожаротушения.</w:t>
      </w:r>
    </w:p>
    <w:p w:rsidR="00022964" w:rsidRDefault="00022964" w:rsidP="00022964">
      <w:pPr>
        <w:jc w:val="both"/>
      </w:pPr>
    </w:p>
    <w:p w:rsidR="00022964" w:rsidRDefault="00022964" w:rsidP="00022964">
      <w:pPr>
        <w:ind w:left="708"/>
        <w:jc w:val="both"/>
        <w:rPr>
          <w:b/>
        </w:rPr>
      </w:pPr>
      <w:r>
        <w:rPr>
          <w:b/>
        </w:rPr>
        <w:t>ИСПОЛЬЗУЕМАЯ ЛИТЕРАТУРА:</w:t>
      </w:r>
    </w:p>
    <w:p w:rsidR="00022964" w:rsidRDefault="00022964" w:rsidP="00022964">
      <w:pPr>
        <w:numPr>
          <w:ilvl w:val="0"/>
          <w:numId w:val="2"/>
        </w:numPr>
        <w:jc w:val="both"/>
      </w:pPr>
      <w:r>
        <w:t>Постановление Правительства РФ от 25.04.2012г. №390 «О противопожарном режиме»</w:t>
      </w:r>
    </w:p>
    <w:p w:rsidR="00022964" w:rsidRDefault="00022964" w:rsidP="00022964">
      <w:pPr>
        <w:numPr>
          <w:ilvl w:val="0"/>
          <w:numId w:val="2"/>
        </w:numPr>
        <w:jc w:val="both"/>
      </w:pPr>
      <w:r>
        <w:t>Государственный стандарт «Пожарная техника. Огнетушители, установки пожаротушения и пожарной сигнализации. Обозначения условные графические». ГОСТ 28130-89.</w:t>
      </w:r>
    </w:p>
    <w:p w:rsidR="00022964" w:rsidRDefault="00022964" w:rsidP="00022964">
      <w:pPr>
        <w:numPr>
          <w:ilvl w:val="0"/>
          <w:numId w:val="2"/>
        </w:numPr>
        <w:jc w:val="both"/>
      </w:pPr>
      <w:r>
        <w:t>Государственный стандарт «ПБ. Общие требования». ГОСТ 12.1.004-91.</w:t>
      </w:r>
    </w:p>
    <w:p w:rsidR="00022964" w:rsidRDefault="00022964" w:rsidP="00022964">
      <w:pPr>
        <w:numPr>
          <w:ilvl w:val="0"/>
          <w:numId w:val="2"/>
        </w:numPr>
        <w:jc w:val="both"/>
      </w:pPr>
      <w:r>
        <w:t xml:space="preserve">Государственный стандарт «Цвета сигнальные, знаки безопасности и разметка сигнальная. Назначение и правила применения. Общие технические требования и характеристики». ГОСТ </w:t>
      </w:r>
      <w:proofErr w:type="gramStart"/>
      <w:r>
        <w:t>Р</w:t>
      </w:r>
      <w:proofErr w:type="gramEnd"/>
      <w:r>
        <w:t xml:space="preserve"> 12.4.026-2001.</w:t>
      </w:r>
    </w:p>
    <w:p w:rsidR="00022964" w:rsidRDefault="00022964" w:rsidP="00022964">
      <w:pPr>
        <w:numPr>
          <w:ilvl w:val="0"/>
          <w:numId w:val="2"/>
        </w:numPr>
        <w:jc w:val="both"/>
      </w:pPr>
      <w:r>
        <w:t xml:space="preserve">Государственный стандарт «Системы фотолюминесцентные эвакуационные». ГОСТ </w:t>
      </w:r>
      <w:proofErr w:type="gramStart"/>
      <w:r>
        <w:t>Р</w:t>
      </w:r>
      <w:proofErr w:type="gramEnd"/>
      <w:r>
        <w:t xml:space="preserve"> 12.2.143-2002.</w:t>
      </w:r>
    </w:p>
    <w:p w:rsidR="00022964" w:rsidRDefault="00022964" w:rsidP="00022964">
      <w:pPr>
        <w:numPr>
          <w:ilvl w:val="0"/>
          <w:numId w:val="2"/>
        </w:numPr>
        <w:jc w:val="both"/>
      </w:pPr>
      <w:r>
        <w:t>Нормы ПБ «Цвета сигнальные. Знаки ПБ. НПБ 160-97».</w:t>
      </w:r>
    </w:p>
    <w:p w:rsidR="00022964" w:rsidRDefault="00022964" w:rsidP="00022964">
      <w:pPr>
        <w:numPr>
          <w:ilvl w:val="0"/>
          <w:numId w:val="2"/>
        </w:numPr>
        <w:jc w:val="both"/>
      </w:pPr>
      <w:r>
        <w:t>Нормы ПБ «Пожарная техника. Огнетушители. Требования к эксплуатации. НПБ 166-97».</w:t>
      </w:r>
    </w:p>
    <w:p w:rsidR="00022964" w:rsidRDefault="00022964" w:rsidP="00022964">
      <w:pPr>
        <w:numPr>
          <w:ilvl w:val="0"/>
          <w:numId w:val="2"/>
        </w:numPr>
        <w:jc w:val="both"/>
      </w:pPr>
      <w:r>
        <w:t xml:space="preserve">Нормы ПБ «Техника пожарная. Огнетушители. Порядок постановки огнетушителей на производстве и проведения сертификационных испытаний НПБ 155-2002 (введены </w:t>
      </w:r>
      <w:proofErr w:type="gramStart"/>
      <w:r>
        <w:t>в</w:t>
      </w:r>
      <w:proofErr w:type="gramEnd"/>
      <w:r>
        <w:t xml:space="preserve"> замен НПБ 155-96 и НПБ 156-96).</w:t>
      </w:r>
    </w:p>
    <w:p w:rsidR="00022964" w:rsidRDefault="00022964" w:rsidP="00022964">
      <w:pPr>
        <w:numPr>
          <w:ilvl w:val="0"/>
          <w:numId w:val="2"/>
        </w:numPr>
        <w:jc w:val="both"/>
      </w:pPr>
      <w:r>
        <w:t>Нормы ПБ «Системы оповещения и управления эвакуацией людей при пожарах в зданиях и сооружениях.</w:t>
      </w:r>
    </w:p>
    <w:p w:rsidR="00022964" w:rsidRDefault="00022964" w:rsidP="00022964">
      <w:pPr>
        <w:numPr>
          <w:ilvl w:val="0"/>
          <w:numId w:val="2"/>
        </w:numPr>
        <w:jc w:val="both"/>
      </w:pPr>
      <w:r>
        <w:t>НПБ 104-03.</w:t>
      </w:r>
    </w:p>
    <w:p w:rsidR="00022964" w:rsidRDefault="00022964" w:rsidP="00022964">
      <w:pPr>
        <w:numPr>
          <w:ilvl w:val="0"/>
          <w:numId w:val="2"/>
        </w:numPr>
        <w:jc w:val="both"/>
      </w:pPr>
      <w:r>
        <w:t>Методические рекомендации «Организация тренировок по эвакуации персонала предприятий и учреждений при пожаре и ЧС».</w:t>
      </w: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ind w:left="708"/>
        <w:jc w:val="both"/>
        <w:rPr>
          <w:b/>
        </w:rPr>
      </w:pPr>
      <w:r>
        <w:rPr>
          <w:b/>
        </w:rPr>
        <w:lastRenderedPageBreak/>
        <w:t>Вопрос 1. Опасные факторы пожара.</w:t>
      </w:r>
    </w:p>
    <w:p w:rsidR="00022964" w:rsidRDefault="00022964" w:rsidP="00022964">
      <w:pPr>
        <w:jc w:val="both"/>
      </w:pPr>
      <w:r>
        <w:rPr>
          <w:b/>
        </w:rPr>
        <w:tab/>
      </w:r>
      <w:r>
        <w:t>В п. 1.5 ГОСТ 12.1.004-91 «ПБ. Общие требования» перечислены опасные факторы пожара, а именно: «Опасными факторами, воздействующими на людей и материальные ценности, являются: пламя и искры, повышенная температура окружающей среды, токсичные продукты горения и термического разложения, дым, пониженная концентрация кислорода»</w:t>
      </w:r>
    </w:p>
    <w:p w:rsidR="00022964" w:rsidRDefault="00022964" w:rsidP="00022964">
      <w:pPr>
        <w:jc w:val="both"/>
      </w:pPr>
      <w:r>
        <w:tab/>
        <w:t>К вторичным проявлениям опасных факторов пожара, воздействующих на людей и материальные ценности, относятся:</w:t>
      </w:r>
    </w:p>
    <w:p w:rsidR="00022964" w:rsidRDefault="00022964" w:rsidP="00022964">
      <w:pPr>
        <w:numPr>
          <w:ilvl w:val="0"/>
          <w:numId w:val="3"/>
        </w:numPr>
        <w:jc w:val="both"/>
      </w:pPr>
      <w:r>
        <w:t>осколки, части разрушившихся аппаратов, агрегатов, установок, конструкций;</w:t>
      </w:r>
    </w:p>
    <w:p w:rsidR="00022964" w:rsidRDefault="00022964" w:rsidP="00022964">
      <w:pPr>
        <w:numPr>
          <w:ilvl w:val="0"/>
          <w:numId w:val="3"/>
        </w:numPr>
        <w:jc w:val="both"/>
      </w:pPr>
      <w:r>
        <w:t>радиоактивные и токсичные вещества и материалы, вышедшие из разрушенных аппаратов и установок;</w:t>
      </w:r>
    </w:p>
    <w:p w:rsidR="00022964" w:rsidRDefault="00022964" w:rsidP="00022964">
      <w:pPr>
        <w:numPr>
          <w:ilvl w:val="0"/>
          <w:numId w:val="3"/>
        </w:numPr>
        <w:jc w:val="both"/>
      </w:pPr>
      <w:r>
        <w:t>электрический ток, возникший в результате выноса высокого напряжения на токопроводящие части конструкций, аппаратов, агрегатов;</w:t>
      </w:r>
    </w:p>
    <w:p w:rsidR="00022964" w:rsidRDefault="00022964" w:rsidP="00022964">
      <w:pPr>
        <w:numPr>
          <w:ilvl w:val="0"/>
          <w:numId w:val="3"/>
        </w:numPr>
        <w:jc w:val="both"/>
      </w:pPr>
      <w:r>
        <w:t>опасные факторы взрыва по ГОСТ 12.1.010, происшедшего вследствие пожара;</w:t>
      </w:r>
    </w:p>
    <w:p w:rsidR="00022964" w:rsidRDefault="00022964" w:rsidP="00022964">
      <w:pPr>
        <w:numPr>
          <w:ilvl w:val="0"/>
          <w:numId w:val="3"/>
        </w:numPr>
        <w:jc w:val="both"/>
      </w:pPr>
      <w:r>
        <w:t>огнетушащие вещества.</w:t>
      </w:r>
    </w:p>
    <w:p w:rsidR="00022964" w:rsidRDefault="00022964" w:rsidP="00022964">
      <w:pPr>
        <w:jc w:val="both"/>
      </w:pPr>
    </w:p>
    <w:p w:rsidR="00843C6B" w:rsidRDefault="00022964" w:rsidP="00843C6B">
      <w:pPr>
        <w:ind w:firstLine="708"/>
        <w:jc w:val="both"/>
      </w:pPr>
      <w:r>
        <w:t>Рассматривая опасные факторы пожара, необходимо помнить, что большинство погибших на пожаре задохнулись в дыму. Потеряв сознание от ожога органов дыхания или кислородной недостаточности. Нахождение человека в дыму без защиты органов дыхания свыше 10 минут в большинстве случаев приводит к его гибели.</w:t>
      </w:r>
    </w:p>
    <w:p w:rsidR="00022964" w:rsidRDefault="00022964" w:rsidP="00843C6B">
      <w:pPr>
        <w:ind w:firstLine="708"/>
        <w:jc w:val="both"/>
      </w:pPr>
      <w:r>
        <w:t>Первостепенное значение при пожаре имеет время эвакуации людей из опасной зоны. При любой дымовой обстановке наибольшая концентрация дыма в верхней части помещения и, следовательно, чем ближе к полу, тем меньше риск потери сознания от кислородной недостаточности.</w:t>
      </w:r>
    </w:p>
    <w:p w:rsidR="00022964" w:rsidRDefault="00022964" w:rsidP="00022964">
      <w:pPr>
        <w:jc w:val="both"/>
      </w:pPr>
      <w:r>
        <w:tab/>
        <w:t xml:space="preserve">Предотвратить ожог органов дыхания можно, защитив носоглотку тканью, лучше смоченной в воде. Если в воздухе помещения пожара осталось менее 14-17% кислорода, тканевые повязки не помогут. В этом случае следует использовать для эвакуации автономные источники </w:t>
      </w:r>
      <w:proofErr w:type="spellStart"/>
      <w:r>
        <w:t>воздухоснабжения</w:t>
      </w:r>
      <w:proofErr w:type="spellEnd"/>
      <w:r>
        <w:t xml:space="preserve"> (СПИ-20 и т.п.).</w:t>
      </w:r>
    </w:p>
    <w:p w:rsidR="00022964" w:rsidRDefault="00022964" w:rsidP="00022964">
      <w:pPr>
        <w:jc w:val="both"/>
      </w:pPr>
      <w:r>
        <w:tab/>
        <w:t>Самые доступные действия для предотвращения распространения опасных факторов пожара на путях эвакуации – это закрытие дверей при выходе из помещения пожара.</w:t>
      </w:r>
    </w:p>
    <w:p w:rsidR="00022964" w:rsidRDefault="00022964" w:rsidP="00022964">
      <w:pPr>
        <w:jc w:val="both"/>
        <w:rPr>
          <w:b/>
        </w:rPr>
      </w:pPr>
      <w:r>
        <w:tab/>
      </w:r>
      <w:r>
        <w:rPr>
          <w:b/>
        </w:rPr>
        <w:t xml:space="preserve"> Не рекомендуется открывать окна и двери в горящее помещение до сосредоточения необходимых сил и сре</w:t>
      </w:r>
      <w:proofErr w:type="gramStart"/>
      <w:r>
        <w:rPr>
          <w:b/>
        </w:rPr>
        <w:t>дств дл</w:t>
      </w:r>
      <w:proofErr w:type="gramEnd"/>
      <w:r>
        <w:rPr>
          <w:b/>
        </w:rPr>
        <w:t>я тушения пожара, если это не связано с действиями по эвакуации людей.</w:t>
      </w:r>
    </w:p>
    <w:p w:rsidR="00022964" w:rsidRDefault="00022964" w:rsidP="00022964">
      <w:pPr>
        <w:jc w:val="both"/>
        <w:rPr>
          <w:b/>
        </w:rPr>
      </w:pPr>
    </w:p>
    <w:p w:rsidR="00022964" w:rsidRDefault="00022964" w:rsidP="00022964">
      <w:pPr>
        <w:jc w:val="both"/>
        <w:rPr>
          <w:b/>
        </w:rPr>
      </w:pPr>
      <w:r>
        <w:rPr>
          <w:b/>
        </w:rPr>
        <w:tab/>
        <w:t>Вопрос 2. Объемно-планировочные решения здания техникума.</w:t>
      </w:r>
    </w:p>
    <w:p w:rsidR="00022964" w:rsidRDefault="00022964" w:rsidP="00022964">
      <w:pPr>
        <w:jc w:val="both"/>
      </w:pPr>
      <w:r>
        <w:tab/>
        <w:t xml:space="preserve">При подготовке к проведению тренировки по эвакуации </w:t>
      </w:r>
      <w:proofErr w:type="gramStart"/>
      <w:r>
        <w:t>обучающихся</w:t>
      </w:r>
      <w:proofErr w:type="gramEnd"/>
      <w:r>
        <w:t>, следует рассмотреть объемно-планировочные решения здания техникума. Количество лестничных клеток с каждого этажа здания, выходов из здания техникума. Порядок использования лестничных клеток для эвакуации обучающихся. Наличие подвальных помещений с выходом на лестничную клетку, используемых для учебных целей или размещения горючих материалов. Возможность задымления одной или нескольких лестничных клеток при возникновении пожара в подвальных помещениях техникума.</w:t>
      </w:r>
    </w:p>
    <w:p w:rsidR="00022964" w:rsidRDefault="00022964" w:rsidP="00022964">
      <w:pPr>
        <w:jc w:val="both"/>
      </w:pPr>
      <w:r>
        <w:tab/>
        <w:t>Возможности использования отдельных частей здания, не подлежащих задымлению (помещения с самостоятельным, не связанным с лестничными клетками выходом на территорию и т.п.), как эвакопункта до прибытия пожарных подразделений МЧС РТ.</w:t>
      </w:r>
    </w:p>
    <w:p w:rsidR="00022964" w:rsidRDefault="00022964" w:rsidP="00022964">
      <w:pPr>
        <w:jc w:val="both"/>
      </w:pPr>
      <w:r>
        <w:tab/>
        <w:t>Также следует рассмотреть имеющиеся в здании техникума системы противопожарной защиты, уделив особое внимание местам расположения кнопок включения системы оповещения, местам расположения городских телефонов, комнаты внутреннего радиовещания (передачи заранее разработанных текстов о порядке эвакуации), ПК внутреннего противопожарного водопровода и огнетушителей.</w:t>
      </w:r>
    </w:p>
    <w:p w:rsidR="00022964" w:rsidRPr="00843C6B" w:rsidRDefault="00022964" w:rsidP="00022964">
      <w:pPr>
        <w:jc w:val="both"/>
        <w:rPr>
          <w:b/>
        </w:rPr>
      </w:pPr>
      <w:r>
        <w:lastRenderedPageBreak/>
        <w:tab/>
      </w:r>
      <w:r>
        <w:rPr>
          <w:b/>
        </w:rPr>
        <w:t>Вопрос 3. Планы эвакуации людей при пожаре.</w:t>
      </w:r>
    </w:p>
    <w:p w:rsidR="00022964" w:rsidRDefault="00022964" w:rsidP="00022964">
      <w:pPr>
        <w:jc w:val="both"/>
        <w:rPr>
          <w:u w:val="single"/>
        </w:rPr>
      </w:pPr>
      <w:r>
        <w:tab/>
        <w:t xml:space="preserve">В п. 37 ГОСТ 12.1.033-81 «Пожарная безопасность» дано следующее определение: «План эвакуации при пожаре – </w:t>
      </w:r>
      <w:r>
        <w:rPr>
          <w:u w:val="single"/>
        </w:rPr>
        <w:t>Документ, в котором указаны эвакуационные пути и выходы, а также порядок и последовательность действий обслуживающего персонала на объекте при возникновении пожара».</w:t>
      </w:r>
    </w:p>
    <w:p w:rsidR="00022964" w:rsidRDefault="00022964" w:rsidP="00022964">
      <w:pPr>
        <w:jc w:val="both"/>
      </w:pPr>
      <w:r>
        <w:tab/>
        <w:t xml:space="preserve">Дополнительные требования к плану эвакуации изложены в Постановлении Правительства РФ от 25.04.2012г. №390 «О противопожарном режиме», ГОСТ 28130-89, ГОСТ </w:t>
      </w:r>
      <w:proofErr w:type="gramStart"/>
      <w:r>
        <w:t>Р</w:t>
      </w:r>
      <w:proofErr w:type="gramEnd"/>
      <w:r>
        <w:t xml:space="preserve"> 12.4.026-2001, НПБ 160-97, ГОСТ Р 12.2.143-2002.</w:t>
      </w:r>
    </w:p>
    <w:p w:rsidR="00022964" w:rsidRDefault="00022964" w:rsidP="00022964">
      <w:pPr>
        <w:jc w:val="both"/>
      </w:pPr>
      <w:r>
        <w:tab/>
        <w:t xml:space="preserve">Графически условные обозначения, применяемые на планах эвакуации, регламентированы ГОСТ 28130-89 «Пожарная техника.  Огнетушители, установки пожаротушения и пожарной сигнализации. Обозначения условные графические», ГОСТ </w:t>
      </w:r>
      <w:proofErr w:type="gramStart"/>
      <w:r>
        <w:t>Р</w:t>
      </w:r>
      <w:proofErr w:type="gramEnd"/>
      <w:r>
        <w:t xml:space="preserve"> 12.2.143-2002 «Системы фотолюминесцентные эвакуационные», ГОСТ Р 12.4.026-2001 «Цвета сигнальные, знаки безопасности и разметка сигнальная» и НПБ 160-97, «Цвета сигнальные. Знаки ПБ.</w:t>
      </w:r>
    </w:p>
    <w:p w:rsidR="00022964" w:rsidRDefault="00022964" w:rsidP="00022964">
      <w:pPr>
        <w:jc w:val="both"/>
      </w:pPr>
    </w:p>
    <w:p w:rsidR="00022964" w:rsidRDefault="00022964" w:rsidP="00022964">
      <w:pPr>
        <w:jc w:val="both"/>
        <w:rPr>
          <w:b/>
        </w:rPr>
      </w:pPr>
      <w:r>
        <w:tab/>
      </w:r>
      <w:r>
        <w:rPr>
          <w:b/>
        </w:rPr>
        <w:t>3.1. Требования к графической части плана эвакуации.</w:t>
      </w:r>
    </w:p>
    <w:p w:rsidR="00022964" w:rsidRDefault="00022964" w:rsidP="00022964">
      <w:pPr>
        <w:jc w:val="both"/>
      </w:pPr>
      <w:r>
        <w:tab/>
        <w:t xml:space="preserve">При выполнении графической части плана эвакуации людей при пожаре следует руководствоваться требованиями и рекомендациями: </w:t>
      </w:r>
    </w:p>
    <w:p w:rsidR="00022964" w:rsidRDefault="00022964" w:rsidP="00022964">
      <w:pPr>
        <w:jc w:val="both"/>
      </w:pPr>
      <w:r>
        <w:tab/>
      </w:r>
      <w:proofErr w:type="gramStart"/>
      <w:r>
        <w:t>На планах эвакуации значения всех используемых символов должны быть объяснены (п. 1.6.</w:t>
      </w:r>
      <w:proofErr w:type="gramEnd"/>
      <w:r>
        <w:t xml:space="preserve"> </w:t>
      </w:r>
      <w:proofErr w:type="gramStart"/>
      <w:r>
        <w:t>ГОСТ 28130-89 и п. 6.7.3 ГОСТ 12.2.143-2002).</w:t>
      </w:r>
      <w:proofErr w:type="gramEnd"/>
    </w:p>
    <w:p w:rsidR="00022964" w:rsidRDefault="00022964" w:rsidP="00022964">
      <w:pPr>
        <w:jc w:val="both"/>
      </w:pPr>
      <w:r>
        <w:tab/>
        <w:t xml:space="preserve">Для обозначения путей эвакуации и эвакуационных знаков безопасности следует применять зеленый сигнальный цвет (п.5.1.6 ГОСТ </w:t>
      </w:r>
      <w:proofErr w:type="gramStart"/>
      <w:r>
        <w:t>Р</w:t>
      </w:r>
      <w:proofErr w:type="gramEnd"/>
      <w:r>
        <w:t xml:space="preserve"> 12.4.026-2001).</w:t>
      </w:r>
    </w:p>
    <w:p w:rsidR="00022964" w:rsidRDefault="00022964" w:rsidP="00022964">
      <w:pPr>
        <w:jc w:val="both"/>
      </w:pPr>
      <w:r>
        <w:tab/>
        <w:t>Место расположения плана эвакуации обозначается символом – круг черного цвета.</w:t>
      </w:r>
    </w:p>
    <w:p w:rsidR="00022964" w:rsidRDefault="00022964" w:rsidP="00022964">
      <w:pPr>
        <w:jc w:val="both"/>
      </w:pPr>
      <w:r>
        <w:tab/>
        <w:t xml:space="preserve">На этажных планах эвакуации должны быть указаны номера этажей (п. 6.7.1 ГОСТ </w:t>
      </w:r>
      <w:proofErr w:type="gramStart"/>
      <w:r>
        <w:t>Р</w:t>
      </w:r>
      <w:proofErr w:type="gramEnd"/>
      <w:r>
        <w:t xml:space="preserve"> 12.2.143-2002).</w:t>
      </w:r>
    </w:p>
    <w:p w:rsidR="00022964" w:rsidRDefault="00022964" w:rsidP="00022964">
      <w:pPr>
        <w:jc w:val="both"/>
      </w:pPr>
      <w:r>
        <w:tab/>
      </w:r>
      <w:proofErr w:type="gramStart"/>
      <w:r>
        <w:t xml:space="preserve">Размеры планов эвакуации выбираются не менее 600 х </w:t>
      </w:r>
      <w:smartTag w:uri="urn:schemas-microsoft-com:office:smarttags" w:element="metricconverter">
        <w:smartTagPr>
          <w:attr w:name="ProductID" w:val="400 мм"/>
        </w:smartTagPr>
        <w:r>
          <w:t>400 мм</w:t>
        </w:r>
      </w:smartTag>
      <w:r>
        <w:t xml:space="preserve"> – для этажных планов эвакуации (п. 6.7.4.</w:t>
      </w:r>
      <w:proofErr w:type="gramEnd"/>
      <w:r>
        <w:t xml:space="preserve"> ГОСТ </w:t>
      </w:r>
      <w:proofErr w:type="gramStart"/>
      <w:r>
        <w:t>Р</w:t>
      </w:r>
      <w:proofErr w:type="gramEnd"/>
      <w:r>
        <w:t xml:space="preserve"> 12.2.143-2002).</w:t>
      </w:r>
    </w:p>
    <w:p w:rsidR="00022964" w:rsidRDefault="00022964" w:rsidP="00022964">
      <w:pPr>
        <w:jc w:val="both"/>
      </w:pPr>
      <w:r>
        <w:tab/>
        <w:t xml:space="preserve">Надписи и графические изображения на плане эвакуации (кроме знаков безопасности и символов) должны быть черного цвета независимо от фона. Шрифт надписей на плане эвакуации по ГОСТ Р 12.4.026. Высота шрифта – не менее </w:t>
      </w:r>
      <w:smartTag w:uri="urn:schemas-microsoft-com:office:smarttags" w:element="metricconverter">
        <w:smartTagPr>
          <w:attr w:name="ProductID" w:val="5 мм"/>
        </w:smartTagPr>
        <w:r>
          <w:t>5 мм</w:t>
        </w:r>
      </w:smartTag>
      <w:r>
        <w:t>. (п.6.7.9 ГОСТ Р 12.2.143-2002).</w:t>
      </w:r>
    </w:p>
    <w:p w:rsidR="00022964" w:rsidRDefault="00022964" w:rsidP="00022964">
      <w:pPr>
        <w:jc w:val="both"/>
      </w:pPr>
      <w:r>
        <w:tab/>
        <w:t>При разработке поэтажных планов следует учесть требования п. 6.7.1. планы эвакуации могут быть этажными, секционными, локальными и сводными (общими). Этажные планы эвакуации разрабатываются этажа в целом. Вторые экземпляры этажных планов эвакуации, относящихся к одному зданию, включают в сводный (общий) план эвакуации для здания в целом. Сводные планы эвакуации следует хранить у дежурного и выдавать по первому требованию руководителя ликвидации ЧС.</w:t>
      </w:r>
    </w:p>
    <w:p w:rsidR="00022964" w:rsidRDefault="00022964" w:rsidP="00022964">
      <w:pPr>
        <w:jc w:val="both"/>
      </w:pPr>
    </w:p>
    <w:p w:rsidR="00022964" w:rsidRDefault="00022964" w:rsidP="00022964">
      <w:pPr>
        <w:jc w:val="both"/>
        <w:rPr>
          <w:b/>
        </w:rPr>
      </w:pPr>
      <w:r>
        <w:tab/>
      </w:r>
      <w:r>
        <w:rPr>
          <w:b/>
        </w:rPr>
        <w:t>3.2. Требования к текстовой части плана эвакуации.</w:t>
      </w:r>
    </w:p>
    <w:p w:rsidR="00022964" w:rsidRDefault="00022964" w:rsidP="00022964">
      <w:pPr>
        <w:jc w:val="both"/>
      </w:pPr>
      <w:r>
        <w:tab/>
        <w:t>В текстовой части в соответствии с п. 6.7.3. ГОСТ Р 12.2.143-2002 следует отразить:</w:t>
      </w:r>
    </w:p>
    <w:p w:rsidR="00022964" w:rsidRDefault="00022964" w:rsidP="00022964">
      <w:pPr>
        <w:numPr>
          <w:ilvl w:val="0"/>
          <w:numId w:val="4"/>
        </w:numPr>
        <w:jc w:val="both"/>
      </w:pPr>
      <w:r>
        <w:t>способы оповещения о возникновении ЧС (пожара, аварии и т.д.);</w:t>
      </w:r>
    </w:p>
    <w:p w:rsidR="00022964" w:rsidRDefault="00022964" w:rsidP="00022964">
      <w:pPr>
        <w:numPr>
          <w:ilvl w:val="0"/>
          <w:numId w:val="4"/>
        </w:numPr>
        <w:jc w:val="both"/>
      </w:pPr>
      <w:r>
        <w:t>порядок и последовательность эвакуации людей;</w:t>
      </w:r>
    </w:p>
    <w:p w:rsidR="00022964" w:rsidRDefault="00022964" w:rsidP="00022964">
      <w:pPr>
        <w:numPr>
          <w:ilvl w:val="0"/>
          <w:numId w:val="4"/>
        </w:numPr>
        <w:jc w:val="both"/>
      </w:pPr>
      <w:r>
        <w:t>обязанности и действия людей, в т.ч. порядок вызова пожарных или аварийно-спасательных подразделений, экстренной медицинской помощи и др.;</w:t>
      </w:r>
    </w:p>
    <w:p w:rsidR="00022964" w:rsidRDefault="00022964" w:rsidP="00022964">
      <w:pPr>
        <w:numPr>
          <w:ilvl w:val="0"/>
          <w:numId w:val="4"/>
        </w:numPr>
        <w:jc w:val="both"/>
      </w:pPr>
      <w:r>
        <w:t>порядок аварийной остановки оборудования, механизмов, отключение электропитания и т.д.;</w:t>
      </w:r>
    </w:p>
    <w:p w:rsidR="00022964" w:rsidRDefault="00022964" w:rsidP="00022964">
      <w:pPr>
        <w:numPr>
          <w:ilvl w:val="0"/>
          <w:numId w:val="4"/>
        </w:numPr>
        <w:jc w:val="both"/>
      </w:pPr>
      <w:r>
        <w:t>порядок ручного (дублирующего) включения систем пожарной автоматики.</w:t>
      </w:r>
    </w:p>
    <w:p w:rsidR="00022964" w:rsidRDefault="00022964" w:rsidP="00022964">
      <w:pPr>
        <w:ind w:firstLine="708"/>
        <w:jc w:val="both"/>
      </w:pPr>
      <w:r>
        <w:t xml:space="preserve">В соответствии с Постановлением Правительства РФ от 25.04.2015г. №390 «Руководитель объекта с массовым пребыванием людей (50 человек и более) в дополнение к схематическому плану эвакуации людей при пожаре обязан разработать </w:t>
      </w:r>
      <w:r>
        <w:lastRenderedPageBreak/>
        <w:t>инструкцию, определяющую действие персонала по обеспечению безопасной и быстрой эвакуации людей.» При этом важно определить реальный объем работы, который способен выполнить человек за необходимое время эвакуации из здания (около 3 минут), и не планировать одному исполнителю чрезмерно большой объем работы. Учитывая, что во время пожара не все исполнители могут быть на рабочем месте, предусматривается дублирование (двойное, а на наиболее ответственных направлениях работы – тройное).</w:t>
      </w:r>
    </w:p>
    <w:p w:rsidR="00022964" w:rsidRDefault="00022964" w:rsidP="00022964">
      <w:pPr>
        <w:jc w:val="both"/>
      </w:pPr>
    </w:p>
    <w:p w:rsidR="00022964" w:rsidRDefault="00022964" w:rsidP="00022964">
      <w:pPr>
        <w:jc w:val="both"/>
        <w:rPr>
          <w:b/>
        </w:rPr>
      </w:pPr>
      <w:r>
        <w:tab/>
      </w:r>
      <w:r>
        <w:rPr>
          <w:b/>
        </w:rPr>
        <w:t>Вопрос 4. Требования к системам оповещения и управления эвакуацией (СОУЭ).</w:t>
      </w:r>
    </w:p>
    <w:p w:rsidR="00022964" w:rsidRDefault="00022964" w:rsidP="00022964">
      <w:pPr>
        <w:jc w:val="both"/>
      </w:pPr>
      <w:r>
        <w:tab/>
        <w:t xml:space="preserve">В соответствии с требованиями НПБ 104-03 СОУЭ должна проектироваться с целью реализации планов эвакуации (п. 3.2.), при этом она должна </w:t>
      </w:r>
      <w:r>
        <w:rPr>
          <w:u w:val="single"/>
        </w:rPr>
        <w:t>функционировать в течение времени, необходимого для завершения эвакуации людей из здания (п.3.9).</w:t>
      </w:r>
      <w:r>
        <w:t xml:space="preserve"> Звуковые сигналы оповещения должны отличаться по тональности от звуковых сигналов другого назначения (п.3.24). Кроме того, управление СОУЭ должно осуществляться из помещения пожарного поста диспетчерской  или другого специального помещения (п. 3.27). </w:t>
      </w:r>
    </w:p>
    <w:p w:rsidR="00022964" w:rsidRDefault="00022964" w:rsidP="00022964">
      <w:pPr>
        <w:jc w:val="both"/>
      </w:pPr>
      <w:r>
        <w:tab/>
        <w:t xml:space="preserve">Перед проведением тренировки по эвакуации следует включить СОУЭ </w:t>
      </w:r>
      <w:r w:rsidR="00843C6B">
        <w:t>с тем, чтобы весь персонал техникума</w:t>
      </w:r>
      <w:r>
        <w:t xml:space="preserve"> вспомнил тональность ее звучания или речевой текст. Во исполнение требования п. 3.9. НПБ 104-03 в проекте СОУЭ должно быть указано время эвакуации обучающихся из техникума. Если в проекте СОУЭ расчетное время не указано, то его можно рассчитать самостоятельно, используя метод определения уровня обеспечения ПБ людей, изложенной в обязательном приложении 2 ГОСТ 12.1.004-91.</w:t>
      </w:r>
    </w:p>
    <w:p w:rsidR="00022964" w:rsidRDefault="00022964" w:rsidP="00022964">
      <w:pPr>
        <w:jc w:val="both"/>
      </w:pPr>
    </w:p>
    <w:p w:rsidR="00022964" w:rsidRDefault="00022964" w:rsidP="00022964">
      <w:pPr>
        <w:jc w:val="both"/>
        <w:rPr>
          <w:b/>
        </w:rPr>
      </w:pPr>
      <w:r>
        <w:tab/>
      </w:r>
      <w:r>
        <w:rPr>
          <w:b/>
        </w:rPr>
        <w:t>Вопрос 5. Обязанности граждан и должностных лиц при пожаре.</w:t>
      </w:r>
    </w:p>
    <w:p w:rsidR="00022964" w:rsidRDefault="00022964" w:rsidP="00022964">
      <w:pPr>
        <w:jc w:val="both"/>
      </w:pPr>
      <w:r>
        <w:rPr>
          <w:b/>
        </w:rPr>
        <w:tab/>
      </w:r>
      <w:r>
        <w:t xml:space="preserve">В соответствии со ст. 22 «Тушение пожаров» ФЗ «О ПБ» выезд подразделений пожарной охраны на тушение пожаров и участие в их ликвидации осуществляется в безусловном порядке. Тушение пожаров осуществляется на безвозмездной основе. Для вызова подразделений пожарной охраны в телефонных сетях населенных пунктов устанавливается единый номер – </w:t>
      </w:r>
      <w:r>
        <w:rPr>
          <w:b/>
        </w:rPr>
        <w:t>01</w:t>
      </w:r>
      <w:r>
        <w:t>.</w:t>
      </w:r>
    </w:p>
    <w:p w:rsidR="00022964" w:rsidRDefault="00843C6B" w:rsidP="00022964">
      <w:pPr>
        <w:jc w:val="both"/>
        <w:rPr>
          <w:b/>
        </w:rPr>
      </w:pPr>
      <w:r>
        <w:tab/>
      </w:r>
      <w:r>
        <w:rPr>
          <w:b/>
        </w:rPr>
        <w:t>К</w:t>
      </w:r>
      <w:r w:rsidR="00022964">
        <w:rPr>
          <w:b/>
        </w:rPr>
        <w:t xml:space="preserve">аждый гражданин </w:t>
      </w:r>
      <w:r w:rsidR="00022964">
        <w:t xml:space="preserve">при обнаружении пожара или признаков горения (задымление, запах гари, повышение температуры и т.п.) </w:t>
      </w:r>
      <w:r w:rsidR="00022964">
        <w:rPr>
          <w:b/>
          <w:u w:val="single"/>
        </w:rPr>
        <w:t>должен:</w:t>
      </w:r>
    </w:p>
    <w:p w:rsidR="00022964" w:rsidRDefault="00022964" w:rsidP="00022964">
      <w:pPr>
        <w:numPr>
          <w:ilvl w:val="0"/>
          <w:numId w:val="5"/>
        </w:numPr>
        <w:jc w:val="both"/>
      </w:pPr>
      <w:r>
        <w:t>немедленно сообщить об этом по городскому телефону 01, при этом необходимо назвать адрес объекта, место возникновения пожара, а также сообщить свою фамилию;</w:t>
      </w:r>
    </w:p>
    <w:p w:rsidR="00022964" w:rsidRDefault="00022964" w:rsidP="00022964">
      <w:pPr>
        <w:numPr>
          <w:ilvl w:val="0"/>
          <w:numId w:val="5"/>
        </w:numPr>
        <w:jc w:val="both"/>
      </w:pPr>
      <w:r>
        <w:t>принять по возможности меры по эвакуации людей, тушению пожара и сохранности материальных ценностей.</w:t>
      </w:r>
    </w:p>
    <w:p w:rsidR="00022964" w:rsidRDefault="00843C6B" w:rsidP="00022964">
      <w:pPr>
        <w:jc w:val="both"/>
        <w:rPr>
          <w:b/>
          <w:u w:val="single"/>
        </w:rPr>
      </w:pPr>
      <w:r>
        <w:t>Р</w:t>
      </w:r>
      <w:r w:rsidR="00022964">
        <w:t xml:space="preserve">уководители учреждений и лица, в установленном порядке назначенные ответственными за обеспечение ПБ, по прибытии к мету пожара </w:t>
      </w:r>
      <w:r w:rsidR="00022964">
        <w:rPr>
          <w:b/>
          <w:u w:val="single"/>
        </w:rPr>
        <w:t>должны:</w:t>
      </w:r>
    </w:p>
    <w:p w:rsidR="00022964" w:rsidRDefault="00022964" w:rsidP="00022964">
      <w:pPr>
        <w:numPr>
          <w:ilvl w:val="0"/>
          <w:numId w:val="6"/>
        </w:numPr>
        <w:jc w:val="both"/>
      </w:pPr>
      <w:r>
        <w:t>сообщить о пожаре в пожарную охрану;</w:t>
      </w:r>
    </w:p>
    <w:p w:rsidR="00022964" w:rsidRDefault="00022964" w:rsidP="00022964">
      <w:pPr>
        <w:numPr>
          <w:ilvl w:val="0"/>
          <w:numId w:val="6"/>
        </w:numPr>
        <w:jc w:val="both"/>
      </w:pPr>
      <w:r>
        <w:t>поставить в известность руководство и дежурные службы объекта;</w:t>
      </w:r>
    </w:p>
    <w:p w:rsidR="00022964" w:rsidRDefault="00022964" w:rsidP="00022964">
      <w:pPr>
        <w:numPr>
          <w:ilvl w:val="0"/>
          <w:numId w:val="6"/>
        </w:numPr>
        <w:jc w:val="both"/>
      </w:pPr>
      <w:r>
        <w:t>в случае угрозы жизни людей немедленно организовать их спасение, используя для этого имеющиеся силы и средства;</w:t>
      </w:r>
    </w:p>
    <w:p w:rsidR="00022964" w:rsidRDefault="00022964" w:rsidP="00022964">
      <w:pPr>
        <w:numPr>
          <w:ilvl w:val="0"/>
          <w:numId w:val="6"/>
        </w:numPr>
        <w:jc w:val="both"/>
      </w:pPr>
      <w:r>
        <w:t xml:space="preserve">проверить включение в работу автоматических систем противопожарной защиты (оповещения людей о пожаре, пожаротушения, </w:t>
      </w:r>
      <w:proofErr w:type="spellStart"/>
      <w:r>
        <w:t>противодымной</w:t>
      </w:r>
      <w:proofErr w:type="spellEnd"/>
      <w:r>
        <w:t xml:space="preserve"> защиты);</w:t>
      </w:r>
    </w:p>
    <w:p w:rsidR="00022964" w:rsidRDefault="00022964" w:rsidP="00022964">
      <w:pPr>
        <w:numPr>
          <w:ilvl w:val="0"/>
          <w:numId w:val="6"/>
        </w:numPr>
        <w:jc w:val="both"/>
      </w:pPr>
      <w:r>
        <w:t>при необходимости отключить электроэнергию (за исключением систем противопожарной защиты);</w:t>
      </w:r>
    </w:p>
    <w:p w:rsidR="00022964" w:rsidRDefault="00022964" w:rsidP="00022964">
      <w:pPr>
        <w:numPr>
          <w:ilvl w:val="0"/>
          <w:numId w:val="6"/>
        </w:numPr>
        <w:jc w:val="both"/>
      </w:pPr>
      <w:r>
        <w:t>выполнить другие мероприятия, способствующие предотвращению развития пожара и задымления помещений здания;</w:t>
      </w:r>
    </w:p>
    <w:p w:rsidR="00022964" w:rsidRDefault="00022964" w:rsidP="00022964">
      <w:pPr>
        <w:numPr>
          <w:ilvl w:val="0"/>
          <w:numId w:val="6"/>
        </w:numPr>
        <w:jc w:val="both"/>
      </w:pPr>
      <w:r>
        <w:t>прекратить все работы в здании, кроме работ, связанных с мероприятиями по ликвидации пожара;</w:t>
      </w:r>
    </w:p>
    <w:p w:rsidR="00022964" w:rsidRDefault="00022964" w:rsidP="00022964">
      <w:pPr>
        <w:numPr>
          <w:ilvl w:val="0"/>
          <w:numId w:val="6"/>
        </w:numPr>
        <w:jc w:val="both"/>
      </w:pPr>
      <w:r>
        <w:t>удалить за пределы опасной зоны всех, не участвующих в тушении пожара;</w:t>
      </w:r>
    </w:p>
    <w:p w:rsidR="00022964" w:rsidRDefault="00022964" w:rsidP="00022964">
      <w:pPr>
        <w:numPr>
          <w:ilvl w:val="0"/>
          <w:numId w:val="6"/>
        </w:numPr>
        <w:jc w:val="both"/>
      </w:pPr>
      <w:r>
        <w:lastRenderedPageBreak/>
        <w:t>осуществить общее руководство по тушению пожара (с учетом специфических особенностей объекта) до прибытия подразделений пожарной охраны;</w:t>
      </w:r>
    </w:p>
    <w:p w:rsidR="00022964" w:rsidRDefault="00022964" w:rsidP="00022964">
      <w:pPr>
        <w:numPr>
          <w:ilvl w:val="0"/>
          <w:numId w:val="6"/>
        </w:numPr>
        <w:jc w:val="both"/>
      </w:pPr>
      <w:r>
        <w:t>обеспечить соблюдение требований безопасности работниками, участвующими в тушении пожара;</w:t>
      </w:r>
    </w:p>
    <w:p w:rsidR="00022964" w:rsidRDefault="00022964" w:rsidP="00022964">
      <w:pPr>
        <w:numPr>
          <w:ilvl w:val="0"/>
          <w:numId w:val="6"/>
        </w:numPr>
        <w:jc w:val="both"/>
      </w:pPr>
      <w:r>
        <w:t>одновременно с тушением пожара организовать эвакуацию и защиту материальных ценностей;</w:t>
      </w:r>
    </w:p>
    <w:p w:rsidR="00022964" w:rsidRDefault="00022964" w:rsidP="00022964">
      <w:pPr>
        <w:numPr>
          <w:ilvl w:val="0"/>
          <w:numId w:val="6"/>
        </w:numPr>
        <w:jc w:val="both"/>
      </w:pPr>
      <w:r>
        <w:t>организовать встречу подразделений пожарной охраны и указать кротчайший путь для подъезда к очагу пожара;</w:t>
      </w:r>
    </w:p>
    <w:p w:rsidR="00022964" w:rsidRDefault="00022964" w:rsidP="00022964">
      <w:pPr>
        <w:numPr>
          <w:ilvl w:val="0"/>
          <w:numId w:val="6"/>
        </w:numPr>
        <w:jc w:val="both"/>
      </w:pPr>
      <w:r>
        <w:t>сообщить подразделениям пожарной охраны сведения, необходимые для обеспечения безопасности личного состава.</w:t>
      </w:r>
    </w:p>
    <w:p w:rsidR="00022964" w:rsidRDefault="00843C6B" w:rsidP="00022964">
      <w:pPr>
        <w:ind w:firstLine="708"/>
        <w:jc w:val="both"/>
      </w:pPr>
      <w:r>
        <w:t>П</w:t>
      </w:r>
      <w:r w:rsidR="00022964">
        <w:t>о прибытии пожарного подразделения руководитель объекта или лицо, его замещающее, должны информировать руководителя тушения пожара о конструктивных и технологических особенностях объекта, количестве и пожароопасных свойствах хранимых и применяемых веществах, материалов, изделий и других сведениях, необходимых для успешной ликвидации пожара.</w:t>
      </w:r>
    </w:p>
    <w:p w:rsidR="00022964" w:rsidRDefault="00022964" w:rsidP="00022964">
      <w:pPr>
        <w:ind w:firstLine="708"/>
        <w:jc w:val="both"/>
      </w:pPr>
    </w:p>
    <w:p w:rsidR="00022964" w:rsidRDefault="00022964" w:rsidP="00022964">
      <w:pPr>
        <w:jc w:val="both"/>
        <w:rPr>
          <w:b/>
        </w:rPr>
      </w:pPr>
      <w:r>
        <w:tab/>
      </w:r>
      <w:r>
        <w:rPr>
          <w:b/>
        </w:rPr>
        <w:t>Вопрос 6. Действия персонала техникума при обнаружении пожара.</w:t>
      </w:r>
    </w:p>
    <w:p w:rsidR="00022964" w:rsidRDefault="00022964" w:rsidP="00022964">
      <w:pPr>
        <w:jc w:val="both"/>
      </w:pPr>
      <w:r>
        <w:tab/>
        <w:t>При пожаре в помещении, в первую очередь следует вывести обучающихся из этого помещения.</w:t>
      </w:r>
    </w:p>
    <w:p w:rsidR="00022964" w:rsidRDefault="00022964" w:rsidP="00022964">
      <w:pPr>
        <w:jc w:val="both"/>
      </w:pPr>
      <w:r>
        <w:tab/>
        <w:t xml:space="preserve">Если в помещении, где возник пожар, отсутствуют обучающиеся, соблюдая меры безопасности, до начала эвакуации в первые секунды возникновения возгорания необходимо принять все возможные меры к его тушению подручными средствами. Следует помнить, что  в первую секунду для тушения возгорания может хватить литра воды, через минуту – потребуется ведро воды. Для тушения может быть использована вода из графина, из аквариума, из емкостей, имеющихся в помещениях для полива комнатных растений и т.п.  </w:t>
      </w:r>
    </w:p>
    <w:p w:rsidR="00022964" w:rsidRDefault="00022964" w:rsidP="00022964">
      <w:pPr>
        <w:jc w:val="both"/>
      </w:pPr>
      <w:r>
        <w:tab/>
        <w:t>Нельзя использовать при ликвидации доступа воздуха к горящему предмету синтетику, особенно ворсистую. По ворсу синтетики огонь распространяется мгновенно, что приводит к ожогу рук.</w:t>
      </w:r>
    </w:p>
    <w:p w:rsidR="00022964" w:rsidRDefault="00022964" w:rsidP="00022964">
      <w:pPr>
        <w:jc w:val="both"/>
      </w:pPr>
      <w:r>
        <w:tab/>
        <w:t>При возгорании различных электроприборов в первую очередь следует отключить электроэнергию.</w:t>
      </w:r>
    </w:p>
    <w:p w:rsidR="00022964" w:rsidRDefault="00022964" w:rsidP="00022964">
      <w:pPr>
        <w:jc w:val="both"/>
      </w:pPr>
      <w:r>
        <w:tab/>
      </w:r>
      <w:r>
        <w:rPr>
          <w:b/>
        </w:rPr>
        <w:t xml:space="preserve">При пожаре в другом помещении </w:t>
      </w:r>
      <w:r>
        <w:t xml:space="preserve">следует опасаться выброса пламени. При разнице температур между помещением пожара и смежным с ним в 100-200 С, при открытии дверей горячие и недогоревшие продукты пожара устремятся в более холодное помещение. При соприкосновении горячих и недогоревших продуктов пожара с наружным воздухом (кислородом) происходит интенсивное участие кислорода в процессе горения, которое и называется выбросом пламени. При горении твердых материалов выброс пламени может достигать </w:t>
      </w:r>
      <w:smartTag w:uri="urn:schemas-microsoft-com:office:smarttags" w:element="metricconverter">
        <w:smartTagPr>
          <w:attr w:name="ProductID" w:val="1,5 м"/>
        </w:smartTagPr>
        <w:r>
          <w:t>1,5 м</w:t>
        </w:r>
      </w:smartTag>
      <w:r>
        <w:t>.</w:t>
      </w:r>
    </w:p>
    <w:p w:rsidR="00022964" w:rsidRDefault="00022964" w:rsidP="00022964">
      <w:pPr>
        <w:jc w:val="both"/>
      </w:pPr>
      <w:r>
        <w:tab/>
        <w:t>При открытии дверей в горящее помещение следует принять меры безопасности от воздействия теплого потока и выброса пламени. Дверное полотнище при его открытии наружу следует использовать как щит. Дверь в помещение пожара, после 6-7 минут с начала его возникновения, следует открывать в два этапа. Сначала дверь приоткрыть на 10-</w:t>
      </w:r>
      <w:smartTag w:uri="urn:schemas-microsoft-com:office:smarttags" w:element="metricconverter">
        <w:smartTagPr>
          <w:attr w:name="ProductID" w:val="15 см"/>
        </w:smartTagPr>
        <w:r>
          <w:t>15 см</w:t>
        </w:r>
      </w:smartTag>
      <w:r>
        <w:t>., выждав 5 сек. И затем открыть ее полностью. Во время паузы при открытии дверей следует присесть, т.к. в верхней части до ¾ дверного проема будет выходить дым, а в нижней части воздух пойдет в помещение пожара. Паузой в 5 сек. Предотвращается выброс пламени за счет поступившего кислорода в помещение пожара. Следует, открывая дверь во внутрь помещения, на первом этапе, защитить кисть руки и встать у простенка сбоку от дверного проема, на втором этапе – присесть, повернувшись спиной к тепловому потоку, и защитить волосы.</w:t>
      </w:r>
    </w:p>
    <w:p w:rsidR="00022964" w:rsidRDefault="00022964" w:rsidP="00022964">
      <w:pPr>
        <w:jc w:val="both"/>
      </w:pPr>
      <w:r>
        <w:tab/>
        <w:t>Оценить ожидаемую обстановку на пожаре можно по температуре дверной ручки, если она металлическая и сквозная.</w:t>
      </w:r>
    </w:p>
    <w:p w:rsidR="00022964" w:rsidRDefault="00022964" w:rsidP="00022964">
      <w:pPr>
        <w:jc w:val="both"/>
      </w:pPr>
      <w:r>
        <w:lastRenderedPageBreak/>
        <w:tab/>
        <w:t>При разрушении остекления от температуры пожара также происходит выброс пламени, который достигает открытой форточки окна, расположенного выше этажа. При запахе дыма извне необходимо закрыть окно (форточку), отодвинуть занавеску в простенок, принести ведро с водой, мокрую тряпку и принять  меры для предотвращения распространения пожара с нижнего этажа.</w:t>
      </w:r>
    </w:p>
    <w:p w:rsidR="00022964" w:rsidRDefault="00022964" w:rsidP="00022964">
      <w:pPr>
        <w:jc w:val="both"/>
      </w:pPr>
    </w:p>
    <w:p w:rsidR="00022964" w:rsidRDefault="00022964" w:rsidP="00022964">
      <w:pPr>
        <w:jc w:val="both"/>
      </w:pPr>
      <w:r>
        <w:tab/>
      </w:r>
      <w:r>
        <w:rPr>
          <w:b/>
        </w:rPr>
        <w:t xml:space="preserve">Первая помощь пострадавшим на пожаре (при ожогах). </w:t>
      </w:r>
      <w:r>
        <w:t>При небольшом ожоге (покраснении кожи) следует подставить пораженный участок кожи под струю холодной воды и подержать до стихания боли, затем смазать это место спиртом или одеколоном, не накладывая повязки. При сильных ожогах и образовании пузырей – наложить на них стерильную повязку (бинт или проглаженную утюгом ткань). Вызвать врача. Давать пострадавшему чаще пить. При обширных ожоговых поражениях кожи немедленно вызвать скорую помощь, укутать пострадавшего проглаженным полотенцем, простыней, а сверху – одеялом. Дать ему 1-2 таблетки анальгина или амидопирина, большое количество жидкости (чай, минеральную воду).</w:t>
      </w:r>
    </w:p>
    <w:p w:rsidR="00022964" w:rsidRDefault="00022964" w:rsidP="00022964">
      <w:pPr>
        <w:jc w:val="both"/>
      </w:pPr>
      <w:r>
        <w:tab/>
        <w:t>При ожогах глаз необходимо сделать холодные примочки из чая и немедленно доставить пострадавшего в больницу.</w:t>
      </w:r>
    </w:p>
    <w:p w:rsidR="00022964" w:rsidRDefault="00022964" w:rsidP="00022964">
      <w:pPr>
        <w:jc w:val="both"/>
      </w:pPr>
    </w:p>
    <w:p w:rsidR="00022964" w:rsidRDefault="00022964" w:rsidP="00022964">
      <w:pPr>
        <w:jc w:val="both"/>
        <w:rPr>
          <w:b/>
        </w:rPr>
      </w:pPr>
      <w:r>
        <w:tab/>
      </w:r>
      <w:r>
        <w:rPr>
          <w:b/>
        </w:rPr>
        <w:t>Вопрос 7. Организация тренировки по эвакуации обучающихся из техникума и тушению условного пожара.</w:t>
      </w:r>
    </w:p>
    <w:p w:rsidR="00022964" w:rsidRDefault="00843C6B" w:rsidP="00022964">
      <w:pPr>
        <w:jc w:val="both"/>
      </w:pPr>
      <w:r>
        <w:tab/>
        <w:t>С учетом требований П</w:t>
      </w:r>
      <w:r w:rsidR="00022964">
        <w:t>остановления РФ от 25.04.2012г. №390 «о противопожарном режиме» практическая отработка плана эвакуации в техникуме должна проводиться не менее двух раз в течение учебного года. Первая тренировка по плану эвакуации – в начале учебного года (в сентябре погодные условия позволяют эвакуировать обучающихся из здания техникума без верхней одежды), вторая тренировка должна проводиться через полгода, т.е. в марте. В марте месяце погодные условия могут не позволить провести эвакуацию обучающихся, на территорию без верхней одежды. В этом случае заранее должно быть определено место эвакопункта обучающихся, который должен соответствовать требованиям безопасности (невозможность задымления помещения эвакопункта при пожаре в техникуме). Тренировкам должны предшествовать инструктаж работников техникума и занятия по ПБ с обучающимися.</w:t>
      </w:r>
    </w:p>
    <w:p w:rsidR="00022964" w:rsidRDefault="00022964" w:rsidP="00022964">
      <w:pPr>
        <w:jc w:val="both"/>
      </w:pPr>
      <w:r>
        <w:tab/>
        <w:t>Для проведения противопожарной тренировки составляется план ее проведения, включающий в себя поминутное описание изменений опасных факторов пожара (по дымовой, температурной обстановке и площади пожара), а также ожидаемых действий работников техникума. План противопожарной тренировки разрабатывается ее руководителем или по его указанию назначенным должностным лицом. При этом руководителем противопожарной тренировки является директор техникума или должностное лицо, исполняющее его обязанности. За ходом проведения тренировки осуществляется контроль ее руководителем, который для поэтапного контроля может назначить помощников (посредников).</w:t>
      </w:r>
    </w:p>
    <w:p w:rsidR="00022964" w:rsidRDefault="00022964" w:rsidP="00022964">
      <w:pPr>
        <w:jc w:val="both"/>
      </w:pPr>
      <w:r>
        <w:tab/>
        <w:t>Перед проведением тренировки рекомендуется с обучающимися провести занятие по обучению действиям при возникновении пожара. Провести инструктивное занятие с посредниками и участниками тренировки. К практическим занятиям следует привлекать охранное предприятие, технический персонал, обслуживающий системы противопожарной защиты и электроснабжения.</w:t>
      </w:r>
    </w:p>
    <w:p w:rsidR="00022964" w:rsidRDefault="00022964" w:rsidP="00022964">
      <w:pPr>
        <w:jc w:val="both"/>
        <w:rPr>
          <w:b/>
        </w:rPr>
      </w:pPr>
      <w:r>
        <w:tab/>
      </w:r>
      <w:r>
        <w:rPr>
          <w:b/>
        </w:rPr>
        <w:t>К ожидаемым действиям работников техникума относятся:</w:t>
      </w:r>
    </w:p>
    <w:p w:rsidR="00022964" w:rsidRDefault="00022964" w:rsidP="00022964">
      <w:pPr>
        <w:numPr>
          <w:ilvl w:val="0"/>
          <w:numId w:val="7"/>
        </w:numPr>
        <w:jc w:val="both"/>
      </w:pPr>
      <w:r>
        <w:t>вызов пожарной охраны;</w:t>
      </w:r>
    </w:p>
    <w:p w:rsidR="00022964" w:rsidRDefault="00022964" w:rsidP="00022964">
      <w:pPr>
        <w:numPr>
          <w:ilvl w:val="0"/>
          <w:numId w:val="7"/>
        </w:numPr>
        <w:jc w:val="both"/>
      </w:pPr>
      <w:r>
        <w:t>организация эвакуации обучающихся;</w:t>
      </w:r>
    </w:p>
    <w:p w:rsidR="00022964" w:rsidRDefault="00022964" w:rsidP="00022964">
      <w:pPr>
        <w:numPr>
          <w:ilvl w:val="0"/>
          <w:numId w:val="7"/>
        </w:numPr>
        <w:jc w:val="both"/>
      </w:pPr>
      <w:r>
        <w:t>принимаемые меры по ограничению распространения огня и дыма (закрытие дверей и окон в помещении пожара и над ним, закрытие дверей выходов из поэтажных коридоров на лестничные клетки после эвакуации обучающихся, отключение ЭО, вентиляции и т.п.);</w:t>
      </w:r>
    </w:p>
    <w:p w:rsidR="00022964" w:rsidRDefault="00022964" w:rsidP="00022964">
      <w:pPr>
        <w:numPr>
          <w:ilvl w:val="0"/>
          <w:numId w:val="7"/>
        </w:numPr>
        <w:jc w:val="both"/>
      </w:pPr>
      <w:r>
        <w:lastRenderedPageBreak/>
        <w:t>доклад руководству техникума;</w:t>
      </w:r>
    </w:p>
    <w:p w:rsidR="00022964" w:rsidRDefault="00022964" w:rsidP="00022964">
      <w:pPr>
        <w:numPr>
          <w:ilvl w:val="0"/>
          <w:numId w:val="7"/>
        </w:numPr>
        <w:jc w:val="both"/>
      </w:pPr>
      <w:r>
        <w:t>включение СОУЭ;</w:t>
      </w:r>
    </w:p>
    <w:p w:rsidR="00022964" w:rsidRDefault="00022964" w:rsidP="00022964">
      <w:pPr>
        <w:numPr>
          <w:ilvl w:val="0"/>
          <w:numId w:val="7"/>
        </w:numPr>
        <w:jc w:val="both"/>
      </w:pPr>
      <w:r>
        <w:t>доставка к месту пожара необходимых для тушения огнетушителей, соответствующих классу пожара и горящему оборудованию;</w:t>
      </w:r>
    </w:p>
    <w:p w:rsidR="00022964" w:rsidRDefault="00022964" w:rsidP="00022964">
      <w:pPr>
        <w:numPr>
          <w:ilvl w:val="0"/>
          <w:numId w:val="7"/>
        </w:numPr>
        <w:jc w:val="both"/>
      </w:pPr>
      <w:r>
        <w:t>использование противопожарного водопровода для тушения пожара;</w:t>
      </w:r>
    </w:p>
    <w:p w:rsidR="00022964" w:rsidRDefault="00022964" w:rsidP="00022964">
      <w:pPr>
        <w:numPr>
          <w:ilvl w:val="0"/>
          <w:numId w:val="7"/>
        </w:numPr>
        <w:jc w:val="both"/>
      </w:pPr>
      <w:r>
        <w:t>соблюдение мер безопасности на пожаре и т.п.;</w:t>
      </w:r>
    </w:p>
    <w:p w:rsidR="00022964" w:rsidRDefault="00022964" w:rsidP="00022964">
      <w:pPr>
        <w:numPr>
          <w:ilvl w:val="0"/>
          <w:numId w:val="7"/>
        </w:numPr>
        <w:jc w:val="both"/>
      </w:pPr>
      <w:r>
        <w:t>организация встречи пожарных и сопровождение их к месту пожара кротчайшим путем.</w:t>
      </w:r>
    </w:p>
    <w:p w:rsidR="00022964" w:rsidRDefault="00022964" w:rsidP="00022964">
      <w:pPr>
        <w:ind w:left="60"/>
        <w:jc w:val="both"/>
      </w:pPr>
    </w:p>
    <w:p w:rsidR="00022964" w:rsidRDefault="00022964" w:rsidP="00022964">
      <w:pPr>
        <w:ind w:left="60" w:firstLine="648"/>
        <w:jc w:val="both"/>
        <w:rPr>
          <w:b/>
        </w:rPr>
      </w:pPr>
      <w:r>
        <w:rPr>
          <w:b/>
        </w:rPr>
        <w:t>Персональные обязанности работников техникума при пожаре.</w:t>
      </w:r>
    </w:p>
    <w:p w:rsidR="00022964" w:rsidRDefault="00022964" w:rsidP="00022964">
      <w:pPr>
        <w:ind w:firstLine="708"/>
        <w:jc w:val="both"/>
      </w:pPr>
      <w:r>
        <w:t>Руководитель тренировки проводит опрос каждого участника тренировки по знанию ими персональных обязанностей при пожаре.</w:t>
      </w:r>
    </w:p>
    <w:p w:rsidR="00022964" w:rsidRDefault="00022964" w:rsidP="00022964">
      <w:pPr>
        <w:jc w:val="both"/>
      </w:pPr>
      <w:r>
        <w:tab/>
        <w:t>Персональные обязанности работников школы регламентируются инструкциями:</w:t>
      </w:r>
    </w:p>
    <w:p w:rsidR="00022964" w:rsidRDefault="00022964" w:rsidP="00022964">
      <w:pPr>
        <w:numPr>
          <w:ilvl w:val="0"/>
          <w:numId w:val="8"/>
        </w:numPr>
        <w:jc w:val="both"/>
      </w:pPr>
      <w:r>
        <w:t>о порядке действий администрации школы на случай возникновения пожара;</w:t>
      </w:r>
    </w:p>
    <w:p w:rsidR="00022964" w:rsidRDefault="00022964" w:rsidP="00022964">
      <w:pPr>
        <w:numPr>
          <w:ilvl w:val="0"/>
          <w:numId w:val="8"/>
        </w:numPr>
        <w:jc w:val="both"/>
      </w:pPr>
      <w:r>
        <w:t>о порядке действий персонала по обеспечению безопасной и быстрой эвакуации обучающихся при пожаре;</w:t>
      </w:r>
    </w:p>
    <w:p w:rsidR="00022964" w:rsidRDefault="00022964" w:rsidP="00022964">
      <w:pPr>
        <w:numPr>
          <w:ilvl w:val="0"/>
          <w:numId w:val="8"/>
        </w:numPr>
        <w:jc w:val="both"/>
      </w:pPr>
      <w:r>
        <w:t>о порядке использования системы оповещения и управления эвакуацией людей при пожаре;</w:t>
      </w:r>
    </w:p>
    <w:p w:rsidR="00022964" w:rsidRDefault="00022964" w:rsidP="00022964">
      <w:pPr>
        <w:numPr>
          <w:ilvl w:val="0"/>
          <w:numId w:val="8"/>
        </w:numPr>
        <w:jc w:val="both"/>
      </w:pPr>
      <w:r>
        <w:t>графической и текстовой частями плана эвакуации людей при пожаре.</w:t>
      </w:r>
    </w:p>
    <w:p w:rsidR="00022964" w:rsidRDefault="00022964" w:rsidP="00022964">
      <w:pPr>
        <w:jc w:val="both"/>
      </w:pPr>
    </w:p>
    <w:p w:rsidR="00022964" w:rsidRDefault="00022964" w:rsidP="00022964">
      <w:pPr>
        <w:ind w:firstLine="708"/>
        <w:jc w:val="both"/>
        <w:rPr>
          <w:b/>
        </w:rPr>
      </w:pPr>
      <w:r>
        <w:rPr>
          <w:b/>
        </w:rPr>
        <w:t>Подведение итогов занятия.</w:t>
      </w:r>
    </w:p>
    <w:p w:rsidR="00022964" w:rsidRDefault="00022964" w:rsidP="00022964">
      <w:pPr>
        <w:jc w:val="both"/>
      </w:pPr>
      <w:r>
        <w:tab/>
        <w:t>После проведения тренировки и окончания учебного процесса директор техникума или лицо его замещающее собирает задействованный на занятиях персонал техникума. Последовательно, по мере поступления вводных, заслушивает посредников и исполнителей о действиях должностных лиц, назначенных на участки работ по эвакуации людей при пожаре. При этом посредники докладывают оперативное время и обстановку на условном пожаре, ожидаемые и реальные действия руководителей участков работ. Отмечают недостатки и приводят положительные примеры, дают общую оценку действиям должностного лица.</w:t>
      </w:r>
    </w:p>
    <w:p w:rsidR="00022964" w:rsidRDefault="00022964" w:rsidP="00022964">
      <w:pPr>
        <w:jc w:val="both"/>
      </w:pPr>
      <w:r>
        <w:tab/>
        <w:t>Руководитель занятий, выслушав доклады посредников, подводит итоги и определяет общую оценку проведенной тренировки.</w:t>
      </w:r>
    </w:p>
    <w:p w:rsidR="00022964" w:rsidRDefault="00022964" w:rsidP="00022964">
      <w:pPr>
        <w:jc w:val="both"/>
      </w:pPr>
    </w:p>
    <w:p w:rsidR="00022964" w:rsidRDefault="00022964" w:rsidP="00022964">
      <w:pPr>
        <w:jc w:val="both"/>
        <w:rPr>
          <w:b/>
        </w:rPr>
      </w:pPr>
      <w:r>
        <w:tab/>
      </w:r>
      <w:r>
        <w:rPr>
          <w:b/>
        </w:rPr>
        <w:t>Вопрос 8. Первичные средства пожаротушения.</w:t>
      </w:r>
    </w:p>
    <w:p w:rsidR="00022964" w:rsidRDefault="00022964" w:rsidP="00022964">
      <w:pPr>
        <w:jc w:val="both"/>
        <w:rPr>
          <w:b/>
        </w:rPr>
      </w:pPr>
      <w:r>
        <w:rPr>
          <w:b/>
        </w:rPr>
        <w:tab/>
        <w:t>8.1. Классификация огнетушителей.</w:t>
      </w:r>
    </w:p>
    <w:p w:rsidR="00022964" w:rsidRDefault="00022964" w:rsidP="00022964">
      <w:pPr>
        <w:jc w:val="both"/>
      </w:pPr>
      <w:r>
        <w:tab/>
        <w:t xml:space="preserve">По принципу вытеснения огнетушащего вещества (ОТВ) огнетушители подразделяют на  </w:t>
      </w:r>
      <w:proofErr w:type="spellStart"/>
      <w:r>
        <w:t>закачные</w:t>
      </w:r>
      <w:proofErr w:type="spellEnd"/>
      <w:r>
        <w:t>, с газовым баллоном, с газогенерирующим элементом.</w:t>
      </w:r>
    </w:p>
    <w:p w:rsidR="00022964" w:rsidRDefault="00022964" w:rsidP="00022964">
      <w:pPr>
        <w:jc w:val="both"/>
      </w:pPr>
      <w:r>
        <w:tab/>
      </w:r>
      <w:r>
        <w:rPr>
          <w:b/>
        </w:rPr>
        <w:t xml:space="preserve">Огнетушитель </w:t>
      </w:r>
      <w:proofErr w:type="spellStart"/>
      <w:r>
        <w:rPr>
          <w:b/>
        </w:rPr>
        <w:t>закачной</w:t>
      </w:r>
      <w:proofErr w:type="spellEnd"/>
      <w:r>
        <w:rPr>
          <w:b/>
        </w:rPr>
        <w:t xml:space="preserve"> – </w:t>
      </w:r>
      <w:r>
        <w:t xml:space="preserve">заряд ОТВ и корпус постоянно находится под давлением вытесняющего газа. Обозначается </w:t>
      </w:r>
      <w:r>
        <w:rPr>
          <w:b/>
        </w:rPr>
        <w:t xml:space="preserve">ОП – 5 (3). </w:t>
      </w:r>
      <w:r>
        <w:t>Цифра 5 обозначает емкость огнетушителя. По внешнему виду он отличается от других огнетушителей датчиком давления в верхней части корпуса.</w:t>
      </w:r>
    </w:p>
    <w:p w:rsidR="00022964" w:rsidRDefault="00022964" w:rsidP="00022964">
      <w:pPr>
        <w:jc w:val="both"/>
        <w:rPr>
          <w:b/>
        </w:rPr>
      </w:pPr>
      <w:r>
        <w:tab/>
      </w:r>
      <w:r>
        <w:rPr>
          <w:b/>
        </w:rPr>
        <w:t xml:space="preserve">Огнетушитель с газовым баллоном – </w:t>
      </w:r>
      <w:r>
        <w:t xml:space="preserve">избыточное давление в корпусе создается сжатым газом, содержащимся в баллоне, располагаемом внутри корпуса огнетушителя. Обозначается </w:t>
      </w:r>
      <w:r>
        <w:rPr>
          <w:b/>
        </w:rPr>
        <w:t>ОП – 5(б).</w:t>
      </w:r>
    </w:p>
    <w:p w:rsidR="00022964" w:rsidRDefault="00022964" w:rsidP="00022964">
      <w:pPr>
        <w:jc w:val="both"/>
        <w:rPr>
          <w:b/>
        </w:rPr>
      </w:pPr>
      <w:r>
        <w:rPr>
          <w:b/>
        </w:rPr>
        <w:tab/>
        <w:t xml:space="preserve">Огнетушитель с газогенерирующим элементом – </w:t>
      </w:r>
      <w:r>
        <w:t xml:space="preserve">избыточное давление в корпусе создается в результате выделения газа в ходе химической реакции между компонентами заряда специального элемента огнетушителя. Обозначается </w:t>
      </w:r>
      <w:r>
        <w:rPr>
          <w:b/>
        </w:rPr>
        <w:t>ОП – 5(г).</w:t>
      </w:r>
    </w:p>
    <w:p w:rsidR="00022964" w:rsidRDefault="00022964" w:rsidP="00022964">
      <w:pPr>
        <w:jc w:val="both"/>
        <w:rPr>
          <w:b/>
        </w:rPr>
      </w:pPr>
      <w:r>
        <w:rPr>
          <w:b/>
        </w:rPr>
        <w:tab/>
        <w:t xml:space="preserve">Огнетушитель углекислотный </w:t>
      </w:r>
      <w:r>
        <w:t xml:space="preserve">– огнетушитель с зарядом двуокиси углерода. Обозначается </w:t>
      </w:r>
      <w:r>
        <w:rPr>
          <w:b/>
        </w:rPr>
        <w:t>ОУ-5.</w:t>
      </w:r>
    </w:p>
    <w:p w:rsidR="00022964" w:rsidRDefault="00022964" w:rsidP="00022964">
      <w:pPr>
        <w:jc w:val="both"/>
      </w:pPr>
      <w:r>
        <w:rPr>
          <w:b/>
        </w:rPr>
        <w:tab/>
      </w:r>
      <w:r>
        <w:t xml:space="preserve">Огнетушители, обозначаемые </w:t>
      </w:r>
      <w:r>
        <w:rPr>
          <w:b/>
        </w:rPr>
        <w:t xml:space="preserve">ОПУ, </w:t>
      </w:r>
      <w:r>
        <w:t>относятся к баллонным.</w:t>
      </w:r>
    </w:p>
    <w:p w:rsidR="00022964" w:rsidRDefault="00022964" w:rsidP="00022964">
      <w:pPr>
        <w:jc w:val="both"/>
      </w:pPr>
      <w:r>
        <w:tab/>
        <w:t xml:space="preserve">В огнетушителях с газовым баллоном и с газогенерирующим элементом избыточное давление создается при приведении их в рабочее состояние. Для приведения </w:t>
      </w:r>
      <w:r>
        <w:lastRenderedPageBreak/>
        <w:t>огнетушителей в действие достаточно выдернуть опломбированную чеку и резко ударить по кнопке запуска. Через 5 сек. Огнетушитель готов к работе. Нажимать на курок огнетушителя и приступать к тушению загорания можно только после указанной паузы, в противном случае огнетушитель эффективно работать не будет.</w:t>
      </w:r>
    </w:p>
    <w:p w:rsidR="00022964" w:rsidRDefault="00022964" w:rsidP="00022964">
      <w:pPr>
        <w:jc w:val="both"/>
      </w:pPr>
    </w:p>
    <w:p w:rsidR="00022964" w:rsidRDefault="00022964" w:rsidP="00022964">
      <w:pPr>
        <w:jc w:val="both"/>
        <w:rPr>
          <w:b/>
        </w:rPr>
      </w:pPr>
      <w:r>
        <w:tab/>
      </w:r>
      <w:r>
        <w:rPr>
          <w:b/>
        </w:rPr>
        <w:t>8.2. Требования к эксплуатации огнетушителей.</w:t>
      </w:r>
    </w:p>
    <w:p w:rsidR="00022964" w:rsidRDefault="00022964" w:rsidP="00022964">
      <w:pPr>
        <w:jc w:val="both"/>
      </w:pPr>
      <w:r>
        <w:tab/>
        <w:t xml:space="preserve">На огнетушители, выпущенные после </w:t>
      </w:r>
      <w:smartTag w:uri="urn:schemas-microsoft-com:office:smarttags" w:element="metricconverter">
        <w:smartTagPr>
          <w:attr w:name="ProductID" w:val="2002 г"/>
        </w:smartTagPr>
        <w:r>
          <w:t>2002 г</w:t>
        </w:r>
      </w:smartTag>
      <w:r>
        <w:t>, распространяются требования п. 10.7 НПБ 155-2002 «Техника пожарная. Огнетушители. Порядок постановки огнетушителей на производство и проведения сертификационных испытаний», которым регламентировано: Каждый огнетушитель должен быть обеспечен руководством по эксплуатации (совмещенным с паспортом), выполненным в соответствии с требованиями ГОСТ 2.601, ГОСТ Р 51057 или ГОСТ Р 51017.</w:t>
      </w:r>
    </w:p>
    <w:p w:rsidR="00022964" w:rsidRDefault="00022964" w:rsidP="00022964">
      <w:pPr>
        <w:jc w:val="both"/>
      </w:pPr>
      <w:r>
        <w:tab/>
        <w:t>Руководство по эксплуатации должно содержать сведения, позволяющие потребителю надлежащим образом установить и использовать огнетушитель. Оно должно включать следующие разделы:</w:t>
      </w:r>
    </w:p>
    <w:p w:rsidR="00022964" w:rsidRDefault="00022964" w:rsidP="00022964">
      <w:pPr>
        <w:numPr>
          <w:ilvl w:val="0"/>
          <w:numId w:val="9"/>
        </w:numPr>
        <w:jc w:val="both"/>
      </w:pPr>
      <w:r>
        <w:t>титульный лист;</w:t>
      </w:r>
    </w:p>
    <w:p w:rsidR="00022964" w:rsidRDefault="00022964" w:rsidP="00022964">
      <w:pPr>
        <w:numPr>
          <w:ilvl w:val="0"/>
          <w:numId w:val="9"/>
        </w:numPr>
        <w:jc w:val="both"/>
      </w:pPr>
      <w:r>
        <w:t>назначение и основные характеристики огнетушителя;</w:t>
      </w:r>
    </w:p>
    <w:p w:rsidR="00022964" w:rsidRDefault="00022964" w:rsidP="00022964">
      <w:pPr>
        <w:numPr>
          <w:ilvl w:val="0"/>
          <w:numId w:val="9"/>
        </w:numPr>
        <w:jc w:val="both"/>
      </w:pPr>
      <w:r>
        <w:t>комплект поставки;</w:t>
      </w:r>
    </w:p>
    <w:p w:rsidR="00022964" w:rsidRDefault="00022964" w:rsidP="00022964">
      <w:pPr>
        <w:numPr>
          <w:ilvl w:val="0"/>
          <w:numId w:val="9"/>
        </w:numPr>
        <w:jc w:val="both"/>
      </w:pPr>
      <w:r>
        <w:t>устройство и принцип работы огнетушителя (с необходимыми иллюстрациями);</w:t>
      </w:r>
    </w:p>
    <w:p w:rsidR="00022964" w:rsidRDefault="00022964" w:rsidP="00022964">
      <w:pPr>
        <w:numPr>
          <w:ilvl w:val="0"/>
          <w:numId w:val="9"/>
        </w:numPr>
        <w:jc w:val="both"/>
      </w:pPr>
      <w:r>
        <w:t>порядок работы огнетушителя во время тушения пожара;</w:t>
      </w:r>
    </w:p>
    <w:p w:rsidR="00022964" w:rsidRDefault="00022964" w:rsidP="00022964">
      <w:pPr>
        <w:numPr>
          <w:ilvl w:val="0"/>
          <w:numId w:val="9"/>
        </w:numPr>
        <w:jc w:val="both"/>
      </w:pPr>
      <w:r>
        <w:t>указания о мерах безопасности при работе с огнетушителем. Предупреждение о возможных вредных воздействиях на организм человека при использовании данного огнетушителя;</w:t>
      </w:r>
    </w:p>
    <w:p w:rsidR="00022964" w:rsidRDefault="00022964" w:rsidP="00022964">
      <w:pPr>
        <w:numPr>
          <w:ilvl w:val="0"/>
          <w:numId w:val="9"/>
        </w:numPr>
        <w:jc w:val="both"/>
      </w:pPr>
      <w:r>
        <w:t>порядок эксплуатации огнетушителя, в котором должны быть указаны правила установки огнетушителя на защищаемом объекте, периодичность и объем проверок, испытаний и перезарядки огнетушителя, значения и допуски изменения параметров, которые контролируют в ходе проведения проверок;</w:t>
      </w:r>
    </w:p>
    <w:p w:rsidR="00022964" w:rsidRDefault="00022964" w:rsidP="00022964">
      <w:pPr>
        <w:numPr>
          <w:ilvl w:val="0"/>
          <w:numId w:val="9"/>
        </w:numPr>
        <w:jc w:val="both"/>
      </w:pPr>
      <w:r>
        <w:t>имеющиеся сертификаты на огнетушители (номера, кем выданы, срок действия);</w:t>
      </w:r>
    </w:p>
    <w:p w:rsidR="00022964" w:rsidRDefault="00022964" w:rsidP="00022964">
      <w:pPr>
        <w:numPr>
          <w:ilvl w:val="0"/>
          <w:numId w:val="9"/>
        </w:numPr>
        <w:jc w:val="both"/>
      </w:pPr>
      <w:r>
        <w:t>свидетельство о приемке (с указанием, какой именно маркой ОТВ заряжен огнетушитель) и свидетельство о продаже огнетушителя;</w:t>
      </w:r>
    </w:p>
    <w:p w:rsidR="00022964" w:rsidRDefault="00022964" w:rsidP="00022964">
      <w:pPr>
        <w:numPr>
          <w:ilvl w:val="0"/>
          <w:numId w:val="9"/>
        </w:numPr>
        <w:jc w:val="both"/>
      </w:pPr>
      <w:r>
        <w:t>гарантийные обязательства предприятия-изготовителя;</w:t>
      </w:r>
    </w:p>
    <w:p w:rsidR="00022964" w:rsidRDefault="00022964" w:rsidP="00022964">
      <w:pPr>
        <w:numPr>
          <w:ilvl w:val="0"/>
          <w:numId w:val="9"/>
        </w:numPr>
        <w:jc w:val="both"/>
      </w:pPr>
      <w:r>
        <w:t>примеры таблиц, заполняемых при техническом обслуживании огнетушителя;</w:t>
      </w:r>
    </w:p>
    <w:p w:rsidR="00022964" w:rsidRDefault="00022964" w:rsidP="00022964">
      <w:pPr>
        <w:numPr>
          <w:ilvl w:val="0"/>
          <w:numId w:val="9"/>
        </w:numPr>
        <w:jc w:val="both"/>
      </w:pPr>
      <w:r>
        <w:t>адрес, телефон и полное наименование организации-изготовителя огнетушителя.</w:t>
      </w:r>
    </w:p>
    <w:p w:rsidR="00022964" w:rsidRDefault="00022964" w:rsidP="00022964">
      <w:pPr>
        <w:jc w:val="both"/>
      </w:pPr>
    </w:p>
    <w:p w:rsidR="00022964" w:rsidRDefault="00022964" w:rsidP="00022964">
      <w:pPr>
        <w:ind w:firstLine="708"/>
        <w:jc w:val="both"/>
      </w:pPr>
      <w:r>
        <w:t xml:space="preserve">При определении мер безопасности при работе с огнетушителями, приобретенными до </w:t>
      </w:r>
      <w:smartTag w:uri="urn:schemas-microsoft-com:office:smarttags" w:element="metricconverter">
        <w:smartTagPr>
          <w:attr w:name="ProductID" w:val="2003 г"/>
        </w:smartTagPr>
        <w:r>
          <w:t>2003 г</w:t>
        </w:r>
      </w:smartTag>
      <w:r>
        <w:t>, следует исходить из требований НПБ 166-97 «Пожарная техника. Огнетушители. Требования эксплуатации». В соответствии с п. 5.35 на огнетушители, заряженные одним видом ОТВ, ОУ должно оформить инструкцию по их применению и техническому обслуживанию.</w:t>
      </w:r>
    </w:p>
    <w:p w:rsidR="00022964" w:rsidRDefault="00022964" w:rsidP="00022964">
      <w:pPr>
        <w:jc w:val="both"/>
      </w:pPr>
      <w:r>
        <w:tab/>
      </w:r>
      <w:r>
        <w:rPr>
          <w:b/>
        </w:rPr>
        <w:t>Инструкция должна содержать следующие сведения</w:t>
      </w:r>
      <w:r>
        <w:t>:</w:t>
      </w:r>
    </w:p>
    <w:p w:rsidR="00022964" w:rsidRDefault="00022964" w:rsidP="00022964">
      <w:pPr>
        <w:numPr>
          <w:ilvl w:val="0"/>
          <w:numId w:val="10"/>
        </w:numPr>
        <w:jc w:val="both"/>
      </w:pPr>
      <w:r>
        <w:t>марки огнетушителей, основные параметры огнетушителей;</w:t>
      </w:r>
    </w:p>
    <w:p w:rsidR="00022964" w:rsidRDefault="00022964" w:rsidP="00022964">
      <w:pPr>
        <w:numPr>
          <w:ilvl w:val="0"/>
          <w:numId w:val="10"/>
        </w:numPr>
        <w:jc w:val="both"/>
      </w:pPr>
      <w:r>
        <w:t>ограничения по температуре эксплуатации огнетушителей;</w:t>
      </w:r>
    </w:p>
    <w:p w:rsidR="00022964" w:rsidRDefault="00022964" w:rsidP="00022964">
      <w:pPr>
        <w:numPr>
          <w:ilvl w:val="0"/>
          <w:numId w:val="10"/>
        </w:numPr>
        <w:jc w:val="both"/>
      </w:pPr>
      <w:r>
        <w:t>действия персонала в случае пожара;</w:t>
      </w:r>
    </w:p>
    <w:p w:rsidR="00022964" w:rsidRDefault="00022964" w:rsidP="00022964">
      <w:pPr>
        <w:numPr>
          <w:ilvl w:val="0"/>
          <w:numId w:val="10"/>
        </w:numPr>
        <w:jc w:val="both"/>
      </w:pPr>
      <w:r>
        <w:t>порядок приведения огнетушителя в действие;</w:t>
      </w:r>
    </w:p>
    <w:p w:rsidR="00022964" w:rsidRDefault="00022964" w:rsidP="00022964">
      <w:pPr>
        <w:numPr>
          <w:ilvl w:val="0"/>
          <w:numId w:val="10"/>
        </w:numPr>
        <w:jc w:val="both"/>
      </w:pPr>
      <w:r>
        <w:t>основные тактические приемы работы с огнетушителями при тушении возможного пожара на защищаемом объекте;</w:t>
      </w:r>
    </w:p>
    <w:p w:rsidR="00022964" w:rsidRDefault="00022964" w:rsidP="00022964">
      <w:pPr>
        <w:numPr>
          <w:ilvl w:val="0"/>
          <w:numId w:val="10"/>
        </w:numPr>
        <w:jc w:val="both"/>
      </w:pPr>
      <w:r>
        <w:t>действия персонала после тушения пожара;</w:t>
      </w:r>
    </w:p>
    <w:p w:rsidR="00022964" w:rsidRDefault="00022964" w:rsidP="00022964">
      <w:pPr>
        <w:numPr>
          <w:ilvl w:val="0"/>
          <w:numId w:val="10"/>
        </w:numPr>
        <w:jc w:val="both"/>
      </w:pPr>
      <w:r>
        <w:t>объем и периодичность проведения технического обслуживания огнетушителей;</w:t>
      </w:r>
    </w:p>
    <w:p w:rsidR="00022964" w:rsidRDefault="00022964" w:rsidP="00022964">
      <w:pPr>
        <w:numPr>
          <w:ilvl w:val="0"/>
          <w:numId w:val="10"/>
        </w:numPr>
        <w:jc w:val="both"/>
      </w:pPr>
      <w:r>
        <w:t>правила техники безопасности при использовании и техническом обслуживании.</w:t>
      </w:r>
    </w:p>
    <w:p w:rsidR="00022964" w:rsidRDefault="00022964" w:rsidP="00022964">
      <w:pPr>
        <w:ind w:firstLine="708"/>
        <w:jc w:val="both"/>
        <w:rPr>
          <w:b/>
        </w:rPr>
      </w:pPr>
      <w:r>
        <w:rPr>
          <w:b/>
        </w:rPr>
        <w:t>В инструкции по эксплуатации ОУ дополнительно должно быть указано на:</w:t>
      </w:r>
    </w:p>
    <w:p w:rsidR="00022964" w:rsidRDefault="00022964" w:rsidP="00022964">
      <w:pPr>
        <w:numPr>
          <w:ilvl w:val="0"/>
          <w:numId w:val="11"/>
        </w:numPr>
        <w:jc w:val="both"/>
      </w:pPr>
      <w:r>
        <w:lastRenderedPageBreak/>
        <w:t>возможность накопления зарядов статического электричества на диффузоре огнетушителя (особенно если диффузор изготовлен из полимерных материалов);</w:t>
      </w:r>
    </w:p>
    <w:p w:rsidR="00022964" w:rsidRDefault="00022964" w:rsidP="00022964">
      <w:pPr>
        <w:numPr>
          <w:ilvl w:val="0"/>
          <w:numId w:val="11"/>
        </w:numPr>
        <w:jc w:val="both"/>
      </w:pPr>
      <w:r>
        <w:t>снижение эффективности огнетушителей при отрицательной температуры окружающей среды;</w:t>
      </w:r>
    </w:p>
    <w:p w:rsidR="00022964" w:rsidRDefault="00022964" w:rsidP="00022964">
      <w:pPr>
        <w:numPr>
          <w:ilvl w:val="0"/>
          <w:numId w:val="11"/>
        </w:numPr>
        <w:jc w:val="both"/>
      </w:pPr>
      <w:r>
        <w:t>опасность токсического воздействия паров углекислоты на организм человека;</w:t>
      </w:r>
    </w:p>
    <w:p w:rsidR="00022964" w:rsidRDefault="00022964" w:rsidP="00022964">
      <w:pPr>
        <w:numPr>
          <w:ilvl w:val="0"/>
          <w:numId w:val="11"/>
        </w:numPr>
        <w:jc w:val="both"/>
      </w:pPr>
      <w:r>
        <w:t>опасность снижения содержания кислорода в воздухе помещения в результате применения углекислотных огнетушителей (особенно передвижных);</w:t>
      </w:r>
    </w:p>
    <w:p w:rsidR="00022964" w:rsidRDefault="00022964" w:rsidP="00022964">
      <w:pPr>
        <w:numPr>
          <w:ilvl w:val="0"/>
          <w:numId w:val="11"/>
        </w:numPr>
        <w:jc w:val="both"/>
      </w:pPr>
      <w:r>
        <w:t>опасность обморожения ввиду резкого снижения температуры узлов огнетушителя.</w:t>
      </w:r>
    </w:p>
    <w:p w:rsidR="00022964" w:rsidRDefault="00022964" w:rsidP="00022964">
      <w:pPr>
        <w:jc w:val="both"/>
      </w:pPr>
    </w:p>
    <w:p w:rsidR="00022964" w:rsidRDefault="00022964" w:rsidP="00022964">
      <w:pPr>
        <w:ind w:firstLine="708"/>
        <w:jc w:val="both"/>
      </w:pPr>
      <w:r>
        <w:t>На объекте должно быть определено лицо, ответственное за приобретение, сохранность и контроль состояния огнетушителей. На каждый огнетушитель, установленный на объекте, заводят паспорт. Огнетушителю присваивают порядковый номер, который наносят белой краской на огнетушитель, записывают в паспорт огнетушителя.</w:t>
      </w:r>
    </w:p>
    <w:p w:rsidR="00022964" w:rsidRDefault="00022964" w:rsidP="00022964">
      <w:pPr>
        <w:jc w:val="both"/>
      </w:pPr>
      <w:r>
        <w:tab/>
        <w:t>Для контроля за состоянием огнетушителей, их места установки, крепления, возможности свободного подхода к ним, наличия и читаемости инструкции по работе с огнетушителем проводятся ежеквартальные проверки. По результатам проверки делают необходимые отметки в паспорте огнетушителя.</w:t>
      </w:r>
    </w:p>
    <w:p w:rsidR="00022964" w:rsidRDefault="00022964" w:rsidP="00022964">
      <w:pPr>
        <w:jc w:val="both"/>
      </w:pPr>
    </w:p>
    <w:p w:rsidR="00022964" w:rsidRDefault="00022964" w:rsidP="00022964">
      <w:pPr>
        <w:jc w:val="both"/>
        <w:rPr>
          <w:b/>
        </w:rPr>
      </w:pPr>
      <w:r>
        <w:tab/>
      </w:r>
      <w:r>
        <w:rPr>
          <w:b/>
        </w:rPr>
        <w:t>8.3. Область применения огнетушителей.</w:t>
      </w:r>
    </w:p>
    <w:p w:rsidR="00022964" w:rsidRDefault="00022964" w:rsidP="00022964">
      <w:pPr>
        <w:jc w:val="both"/>
      </w:pPr>
      <w:r>
        <w:tab/>
      </w:r>
      <w:r>
        <w:rPr>
          <w:b/>
        </w:rPr>
        <w:t xml:space="preserve">ОП </w:t>
      </w:r>
      <w:r>
        <w:t>в основном применяют для тушения твердых веществ, ГЖ, газов и ЭУ, находящихся под напряжением не более 1000 В. Не следует использовать ОП для защиты оборудования, которое может выйти из строя при попадании порошка (ЭУ, ЭВМ). Срок службы до перезарядки – 5 лет. Огнетушители не предназначены для тушения загораний веществ, горение которых может происходить без доступа воздуха (алюминий, магний и их сплавы).</w:t>
      </w:r>
    </w:p>
    <w:p w:rsidR="00022964" w:rsidRDefault="00022964" w:rsidP="00022964">
      <w:pPr>
        <w:jc w:val="both"/>
      </w:pPr>
      <w:r>
        <w:tab/>
      </w:r>
      <w:r>
        <w:rPr>
          <w:b/>
        </w:rPr>
        <w:t xml:space="preserve">ОУ </w:t>
      </w:r>
      <w:r>
        <w:t>с диффузором,</w:t>
      </w:r>
      <w:r>
        <w:rPr>
          <w:b/>
        </w:rPr>
        <w:t xml:space="preserve"> </w:t>
      </w:r>
      <w:r>
        <w:t>создающим струю ОТВ в виде снежных хлопьев, как правило, применяют для тушения загорания твердых горючих веществ. ОУ с диффузором, создающие поток ОТВ в виде газовой струи, следует применять для тушения загораний ЭУ, находящихся под напряжением. Запрещается применять ОУ для тушения ЭО, находящегося под напряжением свыше 10 Кв. срок службы до перезарядки – 5 лет, при ежегодном контроле массы заряда. Огнетушители не предназначены для тушения загораний веществ, горение которых может происходить без доступа воздуха (алюминий, магний и их сплавы).</w:t>
      </w:r>
    </w:p>
    <w:p w:rsidR="00022964" w:rsidRDefault="00022964" w:rsidP="00022964">
      <w:pPr>
        <w:jc w:val="both"/>
      </w:pPr>
    </w:p>
    <w:p w:rsidR="00022964" w:rsidRDefault="00022964" w:rsidP="00022964">
      <w:pPr>
        <w:jc w:val="both"/>
        <w:rPr>
          <w:b/>
        </w:rPr>
      </w:pPr>
      <w:r>
        <w:rPr>
          <w:b/>
        </w:rPr>
        <w:tab/>
        <w:t>8.4. Требования к содержанию пожарных кранов.</w:t>
      </w:r>
    </w:p>
    <w:p w:rsidR="00022964" w:rsidRDefault="00022964" w:rsidP="00022964">
      <w:pPr>
        <w:jc w:val="both"/>
      </w:pPr>
      <w:r>
        <w:tab/>
        <w:t>Сети внутреннего противопожарного водопровода должны находиться в исправном состоянии и обеспечивать требуемый по нормам расход воды. Проверка их работоспособности должна осуществляться не реже двух раз в год (весной и осенью) организацией, имеющей лицензию на этот вид деятельности. ПК должны быть укомплектованы рукавами и стволами. Пожарный рукав должен быть присоединен к крану и стволу. Необходимо не реже одного раза в год производить перекатку рукавов на новую скатку.</w:t>
      </w:r>
    </w:p>
    <w:p w:rsidR="00022964" w:rsidRDefault="00022964" w:rsidP="00022964">
      <w:pPr>
        <w:jc w:val="both"/>
      </w:pPr>
    </w:p>
    <w:p w:rsidR="00022964" w:rsidRDefault="00022964" w:rsidP="00022964">
      <w:pPr>
        <w:jc w:val="both"/>
        <w:rPr>
          <w:b/>
        </w:rPr>
      </w:pPr>
      <w:r>
        <w:rPr>
          <w:b/>
        </w:rPr>
        <w:tab/>
        <w:t>8.5. Рекомендации по использованию пожарных кранов.</w:t>
      </w:r>
    </w:p>
    <w:p w:rsidR="00022964" w:rsidRDefault="00022964" w:rsidP="00022964">
      <w:pPr>
        <w:jc w:val="both"/>
      </w:pPr>
      <w:r>
        <w:tab/>
        <w:t xml:space="preserve">Использование внутреннего противопожарного водопровода возможно только после </w:t>
      </w:r>
      <w:r>
        <w:rPr>
          <w:b/>
        </w:rPr>
        <w:t xml:space="preserve">отключения электросети </w:t>
      </w:r>
      <w:r>
        <w:t>в помещении пожара. Рукавную линию от ПК к месту пожара должны прокладывать два человека (члены ДПД). После прокладки рукавной линии один возвращается к ПК, проверяя отсутствие заломов рукава, и ждет команды первого, оставшегося у ствола, о подаче воды в рукавную линию.</w:t>
      </w:r>
    </w:p>
    <w:p w:rsidR="00843C6B" w:rsidRDefault="00022964" w:rsidP="00022964">
      <w:pPr>
        <w:jc w:val="right"/>
        <w:rPr>
          <w:sz w:val="28"/>
          <w:szCs w:val="28"/>
        </w:rPr>
      </w:pPr>
      <w:r>
        <w:rPr>
          <w:sz w:val="28"/>
          <w:szCs w:val="28"/>
        </w:rPr>
        <w:t xml:space="preserve">                                                                                          </w:t>
      </w:r>
    </w:p>
    <w:p w:rsidR="00843C6B" w:rsidRDefault="00843C6B" w:rsidP="00022964">
      <w:pPr>
        <w:jc w:val="right"/>
        <w:rPr>
          <w:sz w:val="28"/>
          <w:szCs w:val="28"/>
        </w:rPr>
      </w:pPr>
    </w:p>
    <w:p w:rsidR="00843C6B" w:rsidRDefault="00843C6B" w:rsidP="00022964">
      <w:pPr>
        <w:jc w:val="right"/>
        <w:rPr>
          <w:sz w:val="28"/>
          <w:szCs w:val="28"/>
        </w:rPr>
      </w:pPr>
    </w:p>
    <w:p w:rsidR="00022964" w:rsidRPr="00AA4DD4" w:rsidRDefault="00022964" w:rsidP="00022964">
      <w:pPr>
        <w:jc w:val="right"/>
      </w:pPr>
      <w:r>
        <w:rPr>
          <w:sz w:val="28"/>
          <w:szCs w:val="28"/>
        </w:rPr>
        <w:t xml:space="preserve">  УТВЕРЖДАЮ</w:t>
      </w:r>
    </w:p>
    <w:p w:rsidR="00022964" w:rsidRDefault="00022964" w:rsidP="00022964">
      <w:pPr>
        <w:rPr>
          <w:sz w:val="28"/>
          <w:szCs w:val="28"/>
        </w:rPr>
      </w:pPr>
      <w:r>
        <w:rPr>
          <w:sz w:val="28"/>
          <w:szCs w:val="28"/>
        </w:rPr>
        <w:t xml:space="preserve">                                                                         И.О. директора ГБПОУ РТ «ТПТ»</w:t>
      </w:r>
    </w:p>
    <w:p w:rsidR="00022964" w:rsidRDefault="00022964" w:rsidP="00022964">
      <w:pPr>
        <w:jc w:val="right"/>
        <w:rPr>
          <w:sz w:val="28"/>
          <w:szCs w:val="28"/>
        </w:rPr>
      </w:pPr>
      <w:r>
        <w:rPr>
          <w:sz w:val="28"/>
          <w:szCs w:val="28"/>
        </w:rPr>
        <w:t xml:space="preserve">_________________ Биче Р.К.                                                                </w:t>
      </w:r>
    </w:p>
    <w:p w:rsidR="00022964" w:rsidRDefault="00022964" w:rsidP="00022964">
      <w:pPr>
        <w:jc w:val="right"/>
        <w:rPr>
          <w:sz w:val="28"/>
          <w:szCs w:val="28"/>
        </w:rPr>
      </w:pPr>
      <w:r>
        <w:rPr>
          <w:sz w:val="28"/>
          <w:szCs w:val="28"/>
        </w:rPr>
        <w:t xml:space="preserve">                                                                      «_____» ___________ 20____ г.</w:t>
      </w:r>
    </w:p>
    <w:p w:rsidR="00022964" w:rsidRDefault="00022964" w:rsidP="00022964">
      <w:pPr>
        <w:jc w:val="both"/>
      </w:pPr>
    </w:p>
    <w:p w:rsidR="00022964" w:rsidRDefault="00022964" w:rsidP="00022964">
      <w:pPr>
        <w:jc w:val="both"/>
      </w:pPr>
    </w:p>
    <w:p w:rsidR="00022964" w:rsidRDefault="00022964" w:rsidP="00022964">
      <w:pPr>
        <w:jc w:val="center"/>
        <w:rPr>
          <w:b/>
          <w:sz w:val="36"/>
          <w:szCs w:val="36"/>
        </w:rPr>
      </w:pPr>
      <w:r>
        <w:rPr>
          <w:b/>
          <w:sz w:val="36"/>
          <w:szCs w:val="36"/>
        </w:rPr>
        <w:t>ПЛАН</w:t>
      </w:r>
    </w:p>
    <w:p w:rsidR="00022964" w:rsidRDefault="00022964" w:rsidP="00022964">
      <w:pPr>
        <w:jc w:val="center"/>
        <w:rPr>
          <w:b/>
          <w:sz w:val="36"/>
          <w:szCs w:val="36"/>
        </w:rPr>
      </w:pPr>
      <w:r>
        <w:rPr>
          <w:b/>
          <w:sz w:val="36"/>
          <w:szCs w:val="36"/>
        </w:rPr>
        <w:t>проведения занятий по эвакуации</w:t>
      </w:r>
    </w:p>
    <w:p w:rsidR="00022964" w:rsidRDefault="00022964" w:rsidP="00022964">
      <w:pPr>
        <w:jc w:val="center"/>
        <w:rPr>
          <w:b/>
          <w:sz w:val="36"/>
          <w:szCs w:val="36"/>
        </w:rPr>
      </w:pPr>
      <w:r>
        <w:rPr>
          <w:b/>
          <w:sz w:val="36"/>
          <w:szCs w:val="36"/>
        </w:rPr>
        <w:t>и тушению условного пожара</w:t>
      </w:r>
    </w:p>
    <w:p w:rsidR="00022964" w:rsidRDefault="00022964" w:rsidP="00022964">
      <w:pPr>
        <w:jc w:val="both"/>
        <w:rPr>
          <w:b/>
        </w:rPr>
      </w:pPr>
    </w:p>
    <w:p w:rsidR="00022964" w:rsidRDefault="00022964" w:rsidP="00022964">
      <w:pPr>
        <w:jc w:val="both"/>
        <w:rPr>
          <w:b/>
        </w:rPr>
      </w:pPr>
    </w:p>
    <w:p w:rsidR="00022964" w:rsidRDefault="00022964" w:rsidP="00022964">
      <w:pPr>
        <w:jc w:val="both"/>
      </w:pPr>
      <w:r>
        <w:rPr>
          <w:b/>
        </w:rPr>
        <w:tab/>
        <w:t xml:space="preserve">Тема занятия: </w:t>
      </w:r>
      <w:r>
        <w:t>Эвакуация обучающихся и тушение условного пожара в помещении главного учебного корпуса техникума.</w:t>
      </w:r>
    </w:p>
    <w:p w:rsidR="00022964" w:rsidRDefault="00022964" w:rsidP="00022964">
      <w:pPr>
        <w:jc w:val="both"/>
        <w:rPr>
          <w:b/>
        </w:rPr>
      </w:pPr>
      <w:r>
        <w:tab/>
      </w:r>
      <w:r>
        <w:rPr>
          <w:b/>
        </w:rPr>
        <w:t>Дата проведения: ________________</w:t>
      </w:r>
    </w:p>
    <w:p w:rsidR="00022964" w:rsidRDefault="00022964" w:rsidP="00022964">
      <w:pPr>
        <w:jc w:val="both"/>
        <w:rPr>
          <w:b/>
        </w:rPr>
      </w:pPr>
      <w:r>
        <w:rPr>
          <w:b/>
        </w:rPr>
        <w:tab/>
        <w:t>Время проведения: _______________</w:t>
      </w:r>
    </w:p>
    <w:p w:rsidR="00022964" w:rsidRDefault="00022964" w:rsidP="00022964">
      <w:pPr>
        <w:jc w:val="both"/>
      </w:pPr>
      <w:r>
        <w:rPr>
          <w:b/>
        </w:rPr>
        <w:tab/>
        <w:t xml:space="preserve">Место проведения: </w:t>
      </w:r>
      <w:r w:rsidRPr="00AA4DD4">
        <w:t xml:space="preserve">главный </w:t>
      </w:r>
      <w:r>
        <w:t xml:space="preserve">учебный корпус ГБПОУ РТ «ТПТ» на _____ обучающихся по адресу ул. </w:t>
      </w:r>
      <w:proofErr w:type="spellStart"/>
      <w:r>
        <w:t>Салчака</w:t>
      </w:r>
      <w:proofErr w:type="spellEnd"/>
      <w:r>
        <w:t xml:space="preserve"> Тока, д. 14.</w:t>
      </w:r>
    </w:p>
    <w:p w:rsidR="00022964" w:rsidRDefault="00022964" w:rsidP="00022964">
      <w:pPr>
        <w:jc w:val="both"/>
        <w:rPr>
          <w:b/>
        </w:rPr>
      </w:pPr>
      <w:r>
        <w:tab/>
      </w:r>
      <w:r>
        <w:rPr>
          <w:b/>
        </w:rPr>
        <w:t xml:space="preserve">Привлекаемый персонал: </w:t>
      </w:r>
    </w:p>
    <w:p w:rsidR="00022964" w:rsidRDefault="00022964" w:rsidP="00022964">
      <w:pPr>
        <w:jc w:val="both"/>
      </w:pPr>
      <w:r>
        <w:rPr>
          <w:b/>
        </w:rPr>
        <w:t xml:space="preserve">- </w:t>
      </w:r>
      <w:r>
        <w:t xml:space="preserve">администрация техникума _______ чел.; </w:t>
      </w:r>
    </w:p>
    <w:p w:rsidR="00022964" w:rsidRDefault="00022964" w:rsidP="00022964">
      <w:pPr>
        <w:jc w:val="both"/>
      </w:pPr>
      <w:r>
        <w:t>- преподаватели ______ чел.;</w:t>
      </w:r>
    </w:p>
    <w:p w:rsidR="00022964" w:rsidRDefault="00022964" w:rsidP="00022964">
      <w:pPr>
        <w:jc w:val="both"/>
      </w:pPr>
      <w:r>
        <w:t xml:space="preserve">- другие работники техникума ______чел.; </w:t>
      </w:r>
    </w:p>
    <w:p w:rsidR="00022964" w:rsidRDefault="00022964" w:rsidP="00022964">
      <w:pPr>
        <w:jc w:val="both"/>
      </w:pPr>
      <w:r>
        <w:t>- работники охраны ______ чел.;</w:t>
      </w:r>
    </w:p>
    <w:p w:rsidR="00022964" w:rsidRDefault="00022964" w:rsidP="00022964">
      <w:pPr>
        <w:jc w:val="both"/>
      </w:pPr>
      <w:r>
        <w:t xml:space="preserve">- обучающиеся ______ чел.; </w:t>
      </w:r>
    </w:p>
    <w:p w:rsidR="00022964" w:rsidRDefault="00022964" w:rsidP="00022964">
      <w:pPr>
        <w:jc w:val="both"/>
      </w:pPr>
      <w:r>
        <w:t>- сотрудники организации, обслуживающей по договору системы автоматической противопожарной защиты.</w:t>
      </w:r>
    </w:p>
    <w:p w:rsidR="00022964" w:rsidRDefault="00022964" w:rsidP="00022964">
      <w:pPr>
        <w:jc w:val="both"/>
        <w:rPr>
          <w:b/>
        </w:rPr>
      </w:pPr>
      <w:r>
        <w:tab/>
      </w:r>
    </w:p>
    <w:p w:rsidR="00022964" w:rsidRDefault="00022964" w:rsidP="00022964">
      <w:pPr>
        <w:jc w:val="both"/>
      </w:pPr>
      <w:r>
        <w:rPr>
          <w:b/>
        </w:rPr>
        <w:tab/>
        <w:t xml:space="preserve">Используемые системы, оборудование: </w:t>
      </w:r>
      <w:r>
        <w:t>при оповещении и управлении эвакуацией в главном учебном корпусе техникума – система оповещения и управления эвакуацией (СОУЭ) людей при пожаре.</w:t>
      </w:r>
    </w:p>
    <w:p w:rsidR="00022964" w:rsidRDefault="00022964" w:rsidP="00022964">
      <w:pPr>
        <w:jc w:val="both"/>
      </w:pPr>
      <w:r>
        <w:tab/>
        <w:t>Для тушения пожара: огнетушители ОП - _______ шт., внутренний ПК с рукавом и стволом – 1 шт.</w:t>
      </w:r>
    </w:p>
    <w:p w:rsidR="00022964" w:rsidRDefault="00022964" w:rsidP="00022964">
      <w:pPr>
        <w:jc w:val="both"/>
      </w:pPr>
      <w:r>
        <w:tab/>
      </w:r>
      <w:r>
        <w:rPr>
          <w:b/>
        </w:rPr>
        <w:t xml:space="preserve">Посредники: ___________________________ </w:t>
      </w:r>
      <w:r>
        <w:t xml:space="preserve">при </w:t>
      </w:r>
      <w:proofErr w:type="spellStart"/>
      <w:r>
        <w:t>кл.руководителе</w:t>
      </w:r>
      <w:proofErr w:type="spellEnd"/>
      <w:r>
        <w:t>, обнаружившим пожар;</w:t>
      </w:r>
    </w:p>
    <w:p w:rsidR="00022964" w:rsidRDefault="00022964" w:rsidP="00022964">
      <w:pPr>
        <w:jc w:val="both"/>
      </w:pPr>
      <w:r>
        <w:tab/>
        <w:t>_______________________________________ при ответственном за эвакуацию;</w:t>
      </w:r>
    </w:p>
    <w:p w:rsidR="00022964" w:rsidRDefault="00022964" w:rsidP="00022964">
      <w:pPr>
        <w:jc w:val="both"/>
      </w:pPr>
      <w:r>
        <w:tab/>
        <w:t>_______________________________________ при ответственном за проверку помещений;</w:t>
      </w:r>
    </w:p>
    <w:p w:rsidR="00022964" w:rsidRDefault="00022964" w:rsidP="00022964">
      <w:pPr>
        <w:jc w:val="both"/>
      </w:pPr>
      <w:r>
        <w:tab/>
        <w:t>_______________________________________ при секретаре;</w:t>
      </w:r>
    </w:p>
    <w:p w:rsidR="00022964" w:rsidRDefault="00022964" w:rsidP="00022964">
      <w:pPr>
        <w:jc w:val="both"/>
      </w:pPr>
      <w:r>
        <w:tab/>
        <w:t>_______________________________________ при охраннике.</w:t>
      </w:r>
    </w:p>
    <w:p w:rsidR="00022964" w:rsidRDefault="00022964" w:rsidP="00022964">
      <w:pPr>
        <w:jc w:val="both"/>
      </w:pPr>
    </w:p>
    <w:p w:rsidR="00022964" w:rsidRDefault="00022964" w:rsidP="00022964">
      <w:pPr>
        <w:jc w:val="both"/>
      </w:pPr>
      <w:r>
        <w:tab/>
      </w:r>
      <w:r>
        <w:rPr>
          <w:b/>
        </w:rPr>
        <w:t xml:space="preserve">Эвакуационный пункт: </w:t>
      </w:r>
      <w:r w:rsidR="00843C6B">
        <w:t xml:space="preserve">площадка во дворе </w:t>
      </w:r>
      <w:proofErr w:type="spellStart"/>
      <w:r w:rsidR="00843C6B">
        <w:t>технкума</w:t>
      </w:r>
      <w:proofErr w:type="spellEnd"/>
      <w:r>
        <w:t xml:space="preserve"> (в зависимости от погодных условий выбирается открытая площадка или помещение.</w:t>
      </w:r>
    </w:p>
    <w:p w:rsidR="00022964" w:rsidRDefault="00022964" w:rsidP="00022964">
      <w:pPr>
        <w:jc w:val="both"/>
        <w:rPr>
          <w:b/>
        </w:rPr>
      </w:pPr>
      <w:r>
        <w:tab/>
      </w:r>
      <w:r>
        <w:rPr>
          <w:b/>
        </w:rPr>
        <w:t>Цель занятия:</w:t>
      </w:r>
    </w:p>
    <w:p w:rsidR="00022964" w:rsidRDefault="00022964" w:rsidP="00022964">
      <w:pPr>
        <w:numPr>
          <w:ilvl w:val="0"/>
          <w:numId w:val="12"/>
        </w:numPr>
        <w:jc w:val="both"/>
      </w:pPr>
      <w:r>
        <w:t>Практическая отработка плана эвакуации, инструкции, определяющей действия администрации техникума по обеспечению безопасной и быстрой эвакуации людей при пожаре.</w:t>
      </w:r>
    </w:p>
    <w:p w:rsidR="00022964" w:rsidRDefault="00022964" w:rsidP="00022964">
      <w:pPr>
        <w:numPr>
          <w:ilvl w:val="0"/>
          <w:numId w:val="12"/>
        </w:numPr>
        <w:jc w:val="both"/>
      </w:pPr>
      <w:r>
        <w:t>Проверка:</w:t>
      </w:r>
    </w:p>
    <w:p w:rsidR="00022964" w:rsidRDefault="00022964" w:rsidP="00022964">
      <w:pPr>
        <w:numPr>
          <w:ilvl w:val="0"/>
          <w:numId w:val="13"/>
        </w:numPr>
        <w:jc w:val="both"/>
      </w:pPr>
      <w:r>
        <w:lastRenderedPageBreak/>
        <w:t>степени подготовленности персонала и обучающихся к действиям по плану эвакуации;</w:t>
      </w:r>
    </w:p>
    <w:p w:rsidR="00022964" w:rsidRDefault="00022964" w:rsidP="00022964">
      <w:pPr>
        <w:numPr>
          <w:ilvl w:val="0"/>
          <w:numId w:val="13"/>
        </w:numPr>
        <w:jc w:val="both"/>
      </w:pPr>
      <w:r>
        <w:t>исправности и работоспособности системы оповещения и управления эвакуацией людей при пожаре (СОУЭ), автоматической противопожарной защиты, первичных средств пожаротушения;</w:t>
      </w:r>
    </w:p>
    <w:p w:rsidR="00022964" w:rsidRDefault="00022964" w:rsidP="00022964">
      <w:pPr>
        <w:ind w:left="720"/>
        <w:jc w:val="both"/>
      </w:pPr>
    </w:p>
    <w:p w:rsidR="00022964" w:rsidRDefault="00022964" w:rsidP="00022964">
      <w:pPr>
        <w:ind w:firstLine="708"/>
        <w:jc w:val="both"/>
        <w:rPr>
          <w:b/>
        </w:rPr>
      </w:pPr>
      <w:r>
        <w:rPr>
          <w:b/>
        </w:rPr>
        <w:t>Исходные данные:</w:t>
      </w:r>
    </w:p>
    <w:p w:rsidR="00022964" w:rsidRDefault="00022964" w:rsidP="00022964">
      <w:pPr>
        <w:ind w:firstLine="708"/>
        <w:jc w:val="both"/>
      </w:pPr>
      <w:r>
        <w:t xml:space="preserve">Помещение ______ кабинетов, площадью _____, расположенном у лестничной клетки на ____ этаже учебного 2-х этажного корпуса техникума. В результате </w:t>
      </w:r>
      <w:proofErr w:type="spellStart"/>
      <w:r>
        <w:t>электронапряжении</w:t>
      </w:r>
      <w:proofErr w:type="spellEnd"/>
      <w:r>
        <w:t xml:space="preserve"> в учебном кабинете с распространением огня на мебель, установленную в помещении.</w:t>
      </w:r>
    </w:p>
    <w:p w:rsidR="00022964" w:rsidRDefault="00022964" w:rsidP="00022964">
      <w:pPr>
        <w:jc w:val="both"/>
      </w:pPr>
      <w:r>
        <w:tab/>
        <w:t>Дверь и окна в помещении класса закрыты. Время прибытия пожарной охраны Ч-10 мин.</w:t>
      </w:r>
    </w:p>
    <w:p w:rsidR="00022964" w:rsidRDefault="00022964" w:rsidP="00022964">
      <w:pPr>
        <w:jc w:val="both"/>
        <w:rPr>
          <w:b/>
        </w:rPr>
      </w:pPr>
      <w:r>
        <w:rPr>
          <w:b/>
        </w:rPr>
        <w:tab/>
        <w:t>Имитация обстановки на пожаре:</w:t>
      </w:r>
    </w:p>
    <w:p w:rsidR="00022964" w:rsidRDefault="00022964" w:rsidP="00022964">
      <w:pPr>
        <w:jc w:val="both"/>
      </w:pPr>
      <w:r>
        <w:tab/>
        <w:t>Очаг пожара – флажки красного цвета.</w:t>
      </w:r>
    </w:p>
    <w:p w:rsidR="00022964" w:rsidRDefault="00022964" w:rsidP="00022964">
      <w:pPr>
        <w:jc w:val="both"/>
      </w:pPr>
      <w:r>
        <w:tab/>
        <w:t>Зоны задымления – флажки желтого цвета.</w:t>
      </w: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pPr>
    </w:p>
    <w:p w:rsidR="00022964" w:rsidRDefault="00022964" w:rsidP="00022964">
      <w:pPr>
        <w:jc w:val="both"/>
        <w:rPr>
          <w:b/>
        </w:rPr>
      </w:pPr>
      <w:r>
        <w:rPr>
          <w:b/>
        </w:rPr>
        <w:tab/>
      </w:r>
    </w:p>
    <w:p w:rsidR="00022964" w:rsidRDefault="00022964" w:rsidP="00022964">
      <w:pPr>
        <w:ind w:left="60"/>
        <w:jc w:val="both"/>
        <w:rPr>
          <w:b/>
        </w:rPr>
      </w:pPr>
    </w:p>
    <w:p w:rsidR="00022964" w:rsidRDefault="00022964" w:rsidP="00022964">
      <w:pPr>
        <w:jc w:val="both"/>
      </w:pPr>
      <w:r>
        <w:tab/>
      </w:r>
    </w:p>
    <w:p w:rsidR="00022964" w:rsidRDefault="00022964" w:rsidP="00022964">
      <w:pPr>
        <w:jc w:val="both"/>
      </w:pPr>
    </w:p>
    <w:p w:rsidR="00022964" w:rsidRDefault="00022964" w:rsidP="00022964">
      <w:pPr>
        <w:jc w:val="both"/>
      </w:pPr>
    </w:p>
    <w:p w:rsidR="00022964" w:rsidRDefault="00022964" w:rsidP="00022964">
      <w:pPr>
        <w:jc w:val="both"/>
        <w:rPr>
          <w:b/>
        </w:rPr>
      </w:pPr>
      <w:r>
        <w:tab/>
      </w:r>
    </w:p>
    <w:p w:rsidR="00022964" w:rsidRDefault="00022964" w:rsidP="00022964">
      <w:pPr>
        <w:jc w:val="both"/>
      </w:pPr>
    </w:p>
    <w:p w:rsidR="00022964" w:rsidRDefault="00022964" w:rsidP="00022964">
      <w:pPr>
        <w:jc w:val="both"/>
      </w:pPr>
    </w:p>
    <w:p w:rsidR="00ED6D29" w:rsidRDefault="00ED6D29"/>
    <w:sectPr w:rsidR="00ED6D29" w:rsidSect="00ED6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618" w:rsidRDefault="00921618" w:rsidP="00921618">
      <w:r>
        <w:separator/>
      </w:r>
    </w:p>
  </w:endnote>
  <w:endnote w:type="continuationSeparator" w:id="0">
    <w:p w:rsidR="00921618" w:rsidRDefault="00921618" w:rsidP="00921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3945"/>
      <w:docPartObj>
        <w:docPartGallery w:val="Page Numbers (Bottom of Page)"/>
        <w:docPartUnique/>
      </w:docPartObj>
    </w:sdtPr>
    <w:sdtContent>
      <w:p w:rsidR="00921618" w:rsidRDefault="009E3451">
        <w:pPr>
          <w:pStyle w:val="a5"/>
          <w:jc w:val="right"/>
        </w:pPr>
        <w:r>
          <w:fldChar w:fldCharType="begin"/>
        </w:r>
        <w:r w:rsidR="00CD2B47">
          <w:instrText xml:space="preserve"> PAGE   \* MERGEFORMAT </w:instrText>
        </w:r>
        <w:r>
          <w:fldChar w:fldCharType="separate"/>
        </w:r>
        <w:r w:rsidR="0039590F">
          <w:rPr>
            <w:noProof/>
          </w:rPr>
          <w:t>12</w:t>
        </w:r>
        <w:r>
          <w:rPr>
            <w:noProof/>
          </w:rPr>
          <w:fldChar w:fldCharType="end"/>
        </w:r>
      </w:p>
    </w:sdtContent>
  </w:sdt>
  <w:p w:rsidR="00921618" w:rsidRDefault="009216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618" w:rsidRDefault="00921618" w:rsidP="00921618">
      <w:r>
        <w:separator/>
      </w:r>
    </w:p>
  </w:footnote>
  <w:footnote w:type="continuationSeparator" w:id="0">
    <w:p w:rsidR="00921618" w:rsidRDefault="00921618" w:rsidP="00921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3E58"/>
    <w:multiLevelType w:val="hybridMultilevel"/>
    <w:tmpl w:val="D50E32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2836A6"/>
    <w:multiLevelType w:val="hybridMultilevel"/>
    <w:tmpl w:val="D15089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A517E6"/>
    <w:multiLevelType w:val="hybridMultilevel"/>
    <w:tmpl w:val="1144E0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552E9A"/>
    <w:multiLevelType w:val="hybridMultilevel"/>
    <w:tmpl w:val="E8C2FB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B07108"/>
    <w:multiLevelType w:val="hybridMultilevel"/>
    <w:tmpl w:val="1AD0E1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616CBB"/>
    <w:multiLevelType w:val="hybridMultilevel"/>
    <w:tmpl w:val="076AE1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A23404"/>
    <w:multiLevelType w:val="hybridMultilevel"/>
    <w:tmpl w:val="95E047D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D10A7B"/>
    <w:multiLevelType w:val="hybridMultilevel"/>
    <w:tmpl w:val="6D967C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76F03DC"/>
    <w:multiLevelType w:val="hybridMultilevel"/>
    <w:tmpl w:val="6B203B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4764223"/>
    <w:multiLevelType w:val="hybridMultilevel"/>
    <w:tmpl w:val="5DE6D5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E86234"/>
    <w:multiLevelType w:val="hybridMultilevel"/>
    <w:tmpl w:val="4A7CC7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6C6742B"/>
    <w:multiLevelType w:val="hybridMultilevel"/>
    <w:tmpl w:val="C2F6FCF8"/>
    <w:lvl w:ilvl="0" w:tplc="0EC05B74">
      <w:start w:val="1"/>
      <w:numFmt w:val="decimal"/>
      <w:lvlText w:val="%1."/>
      <w:lvlJc w:val="left"/>
      <w:pPr>
        <w:tabs>
          <w:tab w:val="num" w:pos="1065"/>
        </w:tabs>
        <w:ind w:left="1065" w:hanging="360"/>
      </w:pPr>
    </w:lvl>
    <w:lvl w:ilvl="1" w:tplc="04190001">
      <w:start w:val="1"/>
      <w:numFmt w:val="bullet"/>
      <w:lvlText w:val=""/>
      <w:lvlJc w:val="left"/>
      <w:pPr>
        <w:tabs>
          <w:tab w:val="num" w:pos="1785"/>
        </w:tabs>
        <w:ind w:left="178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6073A73"/>
    <w:multiLevelType w:val="hybridMultilevel"/>
    <w:tmpl w:val="268653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2964"/>
    <w:rsid w:val="00022964"/>
    <w:rsid w:val="000C21D9"/>
    <w:rsid w:val="0039590F"/>
    <w:rsid w:val="0054061B"/>
    <w:rsid w:val="006D1AB8"/>
    <w:rsid w:val="007A39BA"/>
    <w:rsid w:val="00843C6B"/>
    <w:rsid w:val="00921618"/>
    <w:rsid w:val="009E3451"/>
    <w:rsid w:val="00A6568D"/>
    <w:rsid w:val="00BC00E4"/>
    <w:rsid w:val="00CD2B47"/>
    <w:rsid w:val="00DB3A58"/>
    <w:rsid w:val="00ED6D29"/>
    <w:rsid w:val="00F65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618"/>
    <w:pPr>
      <w:tabs>
        <w:tab w:val="center" w:pos="4677"/>
        <w:tab w:val="right" w:pos="9355"/>
      </w:tabs>
    </w:pPr>
  </w:style>
  <w:style w:type="character" w:customStyle="1" w:styleId="a4">
    <w:name w:val="Верхний колонтитул Знак"/>
    <w:basedOn w:val="a0"/>
    <w:link w:val="a3"/>
    <w:uiPriority w:val="99"/>
    <w:rsid w:val="0092161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21618"/>
    <w:pPr>
      <w:tabs>
        <w:tab w:val="center" w:pos="4677"/>
        <w:tab w:val="right" w:pos="9355"/>
      </w:tabs>
    </w:pPr>
  </w:style>
  <w:style w:type="character" w:customStyle="1" w:styleId="a6">
    <w:name w:val="Нижний колонтитул Знак"/>
    <w:basedOn w:val="a0"/>
    <w:link w:val="a5"/>
    <w:uiPriority w:val="99"/>
    <w:rsid w:val="0092161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D2B47"/>
    <w:rPr>
      <w:rFonts w:ascii="Tahoma" w:hAnsi="Tahoma" w:cs="Tahoma"/>
      <w:sz w:val="16"/>
      <w:szCs w:val="16"/>
    </w:rPr>
  </w:style>
  <w:style w:type="character" w:customStyle="1" w:styleId="a8">
    <w:name w:val="Текст выноски Знак"/>
    <w:basedOn w:val="a0"/>
    <w:link w:val="a7"/>
    <w:uiPriority w:val="99"/>
    <w:semiHidden/>
    <w:rsid w:val="00CD2B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19</Pages>
  <Words>6003</Words>
  <Characters>34222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Айлаана</dc:creator>
  <cp:keywords/>
  <dc:description/>
  <cp:lastModifiedBy>Айлаана</cp:lastModifiedBy>
  <cp:revision>8</cp:revision>
  <cp:lastPrinted>2015-06-01T05:30:00Z</cp:lastPrinted>
  <dcterms:created xsi:type="dcterms:W3CDTF">2015-05-26T06:34:00Z</dcterms:created>
  <dcterms:modified xsi:type="dcterms:W3CDTF">2015-12-21T07:06:00Z</dcterms:modified>
</cp:coreProperties>
</file>