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992" w:rsidRDefault="002F1992" w:rsidP="007A715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Памятка молодым педагогам</w:t>
      </w:r>
    </w:p>
    <w:p w:rsidR="002F1992" w:rsidRDefault="002F1992" w:rsidP="002F199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Самоанализ урока</w:t>
      </w:r>
    </w:p>
    <w:p w:rsidR="003E1BAE" w:rsidRPr="007A7155" w:rsidRDefault="002F1992" w:rsidP="00DB30D2">
      <w:pPr>
        <w:pStyle w:val="a5"/>
        <w:numPr>
          <w:ilvl w:val="0"/>
          <w:numId w:val="1"/>
        </w:numPr>
        <w:spacing w:after="0" w:line="240" w:lineRule="auto"/>
        <w:jc w:val="center"/>
        <w:rPr>
          <w:rFonts w:ascii="Times New Roman" w:hAnsi="Times New Roman" w:cs="Times New Roman"/>
          <w:b/>
          <w:sz w:val="24"/>
          <w:szCs w:val="24"/>
        </w:rPr>
      </w:pPr>
      <w:r w:rsidRPr="007A7155">
        <w:rPr>
          <w:rFonts w:ascii="Times New Roman" w:hAnsi="Times New Roman" w:cs="Times New Roman"/>
          <w:b/>
          <w:bCs/>
          <w:sz w:val="24"/>
          <w:szCs w:val="24"/>
        </w:rPr>
        <w:t xml:space="preserve">Основные требования </w:t>
      </w:r>
      <w:r w:rsidR="003E1BAE" w:rsidRPr="007A7155">
        <w:rPr>
          <w:rFonts w:ascii="Times New Roman" w:hAnsi="Times New Roman" w:cs="Times New Roman"/>
          <w:b/>
          <w:bCs/>
          <w:sz w:val="24"/>
          <w:szCs w:val="24"/>
        </w:rPr>
        <w:t>к самоанализу урока:</w:t>
      </w:r>
    </w:p>
    <w:p w:rsidR="00E90A16" w:rsidRPr="002F1992" w:rsidRDefault="00741134" w:rsidP="00DB30D2">
      <w:pPr>
        <w:pStyle w:val="a5"/>
        <w:numPr>
          <w:ilvl w:val="0"/>
          <w:numId w:val="5"/>
        </w:numPr>
        <w:spacing w:after="0" w:line="240" w:lineRule="auto"/>
        <w:jc w:val="both"/>
        <w:rPr>
          <w:rFonts w:ascii="Times New Roman" w:hAnsi="Times New Roman" w:cs="Times New Roman"/>
          <w:sz w:val="24"/>
          <w:szCs w:val="24"/>
        </w:rPr>
      </w:pPr>
      <w:r w:rsidRPr="002F1992">
        <w:rPr>
          <w:rFonts w:ascii="Times New Roman" w:hAnsi="Times New Roman" w:cs="Times New Roman"/>
          <w:sz w:val="24"/>
          <w:szCs w:val="24"/>
        </w:rPr>
        <w:t>цель и задача анализа темы;</w:t>
      </w:r>
    </w:p>
    <w:p w:rsidR="00E90A16" w:rsidRPr="00F12AD4" w:rsidRDefault="00741134" w:rsidP="002F1992">
      <w:pPr>
        <w:numPr>
          <w:ilvl w:val="0"/>
          <w:numId w:val="5"/>
        </w:numPr>
        <w:spacing w:after="0" w:line="240" w:lineRule="auto"/>
        <w:ind w:left="714" w:hanging="357"/>
        <w:rPr>
          <w:rFonts w:ascii="Times New Roman" w:hAnsi="Times New Roman" w:cs="Times New Roman"/>
          <w:sz w:val="24"/>
          <w:szCs w:val="24"/>
        </w:rPr>
      </w:pPr>
      <w:r w:rsidRPr="00F12AD4">
        <w:rPr>
          <w:rFonts w:ascii="Times New Roman" w:hAnsi="Times New Roman" w:cs="Times New Roman"/>
          <w:sz w:val="24"/>
          <w:szCs w:val="24"/>
        </w:rPr>
        <w:t>знание основ дидактики, психологии, методики, программ, нормативных требований и методических рекомендаций;</w:t>
      </w:r>
    </w:p>
    <w:p w:rsidR="00E90A16" w:rsidRPr="00F12AD4" w:rsidRDefault="00741134" w:rsidP="002F1992">
      <w:pPr>
        <w:numPr>
          <w:ilvl w:val="0"/>
          <w:numId w:val="5"/>
        </w:numPr>
        <w:spacing w:after="0" w:line="240" w:lineRule="auto"/>
        <w:ind w:left="714" w:hanging="357"/>
        <w:rPr>
          <w:rFonts w:ascii="Times New Roman" w:hAnsi="Times New Roman" w:cs="Times New Roman"/>
          <w:sz w:val="24"/>
          <w:szCs w:val="24"/>
        </w:rPr>
      </w:pPr>
      <w:r w:rsidRPr="00F12AD4">
        <w:rPr>
          <w:rFonts w:ascii="Times New Roman" w:hAnsi="Times New Roman" w:cs="Times New Roman"/>
          <w:sz w:val="24"/>
          <w:szCs w:val="24"/>
        </w:rPr>
        <w:t>умение выделять позиции и показатели, по которым необходимо анализировать свой урок;</w:t>
      </w:r>
    </w:p>
    <w:p w:rsidR="00E90A16" w:rsidRPr="00F12AD4" w:rsidRDefault="00741134" w:rsidP="002F1992">
      <w:pPr>
        <w:numPr>
          <w:ilvl w:val="0"/>
          <w:numId w:val="5"/>
        </w:numPr>
        <w:spacing w:after="0" w:line="240" w:lineRule="auto"/>
        <w:ind w:left="714" w:hanging="357"/>
        <w:rPr>
          <w:rFonts w:ascii="Times New Roman" w:hAnsi="Times New Roman" w:cs="Times New Roman"/>
          <w:sz w:val="24"/>
          <w:szCs w:val="24"/>
        </w:rPr>
      </w:pPr>
      <w:r w:rsidRPr="00F12AD4">
        <w:rPr>
          <w:rFonts w:ascii="Times New Roman" w:hAnsi="Times New Roman" w:cs="Times New Roman"/>
          <w:sz w:val="24"/>
          <w:szCs w:val="24"/>
        </w:rPr>
        <w:t>характеристика особенностей учащихся и их учет в работе на уроке;</w:t>
      </w:r>
    </w:p>
    <w:p w:rsidR="00E90A16" w:rsidRPr="00F12AD4" w:rsidRDefault="00741134" w:rsidP="002F1992">
      <w:pPr>
        <w:numPr>
          <w:ilvl w:val="0"/>
          <w:numId w:val="5"/>
        </w:numPr>
        <w:spacing w:after="0" w:line="240" w:lineRule="auto"/>
        <w:ind w:left="714" w:hanging="357"/>
        <w:rPr>
          <w:rFonts w:ascii="Times New Roman" w:hAnsi="Times New Roman" w:cs="Times New Roman"/>
          <w:sz w:val="24"/>
          <w:szCs w:val="24"/>
        </w:rPr>
      </w:pPr>
      <w:r w:rsidRPr="00F12AD4">
        <w:rPr>
          <w:rFonts w:ascii="Times New Roman" w:hAnsi="Times New Roman" w:cs="Times New Roman"/>
          <w:sz w:val="24"/>
          <w:szCs w:val="24"/>
        </w:rPr>
        <w:t>обоснование образовательных, воспитательных и развивающих задач урока;</w:t>
      </w:r>
    </w:p>
    <w:p w:rsidR="00E90A16" w:rsidRPr="00F12AD4" w:rsidRDefault="00741134" w:rsidP="002F1992">
      <w:pPr>
        <w:numPr>
          <w:ilvl w:val="0"/>
          <w:numId w:val="5"/>
        </w:numPr>
        <w:spacing w:after="0" w:line="240" w:lineRule="auto"/>
        <w:ind w:left="714" w:hanging="357"/>
        <w:rPr>
          <w:rFonts w:ascii="Times New Roman" w:hAnsi="Times New Roman" w:cs="Times New Roman"/>
          <w:sz w:val="24"/>
          <w:szCs w:val="24"/>
        </w:rPr>
      </w:pPr>
      <w:r w:rsidRPr="00F12AD4">
        <w:rPr>
          <w:rFonts w:ascii="Times New Roman" w:hAnsi="Times New Roman" w:cs="Times New Roman"/>
          <w:sz w:val="24"/>
          <w:szCs w:val="24"/>
        </w:rPr>
        <w:t>обоснованность намеченного плана урока, его типа, структуры, содержания, методов и средств;</w:t>
      </w:r>
    </w:p>
    <w:p w:rsidR="00E90A16" w:rsidRPr="00F12AD4" w:rsidRDefault="00741134" w:rsidP="002F1992">
      <w:pPr>
        <w:numPr>
          <w:ilvl w:val="0"/>
          <w:numId w:val="5"/>
        </w:numPr>
        <w:spacing w:after="0" w:line="240" w:lineRule="auto"/>
        <w:ind w:left="714" w:hanging="357"/>
        <w:rPr>
          <w:rFonts w:ascii="Times New Roman" w:hAnsi="Times New Roman" w:cs="Times New Roman"/>
          <w:sz w:val="24"/>
          <w:szCs w:val="24"/>
        </w:rPr>
      </w:pPr>
      <w:r w:rsidRPr="00F12AD4">
        <w:rPr>
          <w:rFonts w:ascii="Times New Roman" w:hAnsi="Times New Roman" w:cs="Times New Roman"/>
          <w:sz w:val="24"/>
          <w:szCs w:val="24"/>
        </w:rPr>
        <w:t>психологическая и педагогическая оценка системы учебных задач, заданий и упражнений, выполняемых учащимися на уроке;</w:t>
      </w:r>
    </w:p>
    <w:p w:rsidR="00E90A16" w:rsidRPr="00F12AD4" w:rsidRDefault="00741134" w:rsidP="002F1992">
      <w:pPr>
        <w:numPr>
          <w:ilvl w:val="0"/>
          <w:numId w:val="5"/>
        </w:numPr>
        <w:spacing w:after="0" w:line="240" w:lineRule="auto"/>
        <w:ind w:left="714" w:hanging="357"/>
        <w:rPr>
          <w:rFonts w:ascii="Times New Roman" w:hAnsi="Times New Roman" w:cs="Times New Roman"/>
          <w:sz w:val="24"/>
          <w:szCs w:val="24"/>
        </w:rPr>
      </w:pPr>
      <w:r w:rsidRPr="00F12AD4">
        <w:rPr>
          <w:rFonts w:ascii="Times New Roman" w:hAnsi="Times New Roman" w:cs="Times New Roman"/>
          <w:sz w:val="24"/>
          <w:szCs w:val="24"/>
        </w:rPr>
        <w:t>оценка развития самостоятельности мышления учащихся на различных этапах урока;</w:t>
      </w:r>
    </w:p>
    <w:p w:rsidR="00E90A16" w:rsidRPr="00F12AD4" w:rsidRDefault="00741134" w:rsidP="002F1992">
      <w:pPr>
        <w:numPr>
          <w:ilvl w:val="0"/>
          <w:numId w:val="5"/>
        </w:numPr>
        <w:spacing w:after="0" w:line="240" w:lineRule="auto"/>
        <w:ind w:left="714" w:hanging="357"/>
        <w:rPr>
          <w:rFonts w:ascii="Times New Roman" w:hAnsi="Times New Roman" w:cs="Times New Roman"/>
          <w:sz w:val="24"/>
          <w:szCs w:val="24"/>
        </w:rPr>
      </w:pPr>
      <w:r w:rsidRPr="00F12AD4">
        <w:rPr>
          <w:rFonts w:ascii="Times New Roman" w:hAnsi="Times New Roman" w:cs="Times New Roman"/>
          <w:sz w:val="24"/>
          <w:szCs w:val="24"/>
        </w:rPr>
        <w:t>выполнение намеченных задач урока;</w:t>
      </w:r>
    </w:p>
    <w:p w:rsidR="00E90A16" w:rsidRPr="00F12AD4" w:rsidRDefault="00741134" w:rsidP="002F1992">
      <w:pPr>
        <w:numPr>
          <w:ilvl w:val="0"/>
          <w:numId w:val="5"/>
        </w:numPr>
        <w:spacing w:after="0" w:line="240" w:lineRule="auto"/>
        <w:ind w:left="714" w:hanging="357"/>
        <w:rPr>
          <w:rFonts w:ascii="Times New Roman" w:hAnsi="Times New Roman" w:cs="Times New Roman"/>
          <w:sz w:val="24"/>
          <w:szCs w:val="24"/>
        </w:rPr>
      </w:pPr>
      <w:r w:rsidRPr="00F12AD4">
        <w:rPr>
          <w:rFonts w:ascii="Times New Roman" w:hAnsi="Times New Roman" w:cs="Times New Roman"/>
          <w:sz w:val="24"/>
          <w:szCs w:val="24"/>
        </w:rPr>
        <w:t>оценка педагогической целесообразности действий и фактов на уроке;</w:t>
      </w:r>
    </w:p>
    <w:p w:rsidR="00E90A16" w:rsidRPr="00F12AD4" w:rsidRDefault="00741134" w:rsidP="002F1992">
      <w:pPr>
        <w:numPr>
          <w:ilvl w:val="0"/>
          <w:numId w:val="5"/>
        </w:numPr>
        <w:spacing w:after="0" w:line="240" w:lineRule="auto"/>
        <w:ind w:left="714" w:hanging="357"/>
        <w:rPr>
          <w:rFonts w:ascii="Times New Roman" w:hAnsi="Times New Roman" w:cs="Times New Roman"/>
          <w:sz w:val="24"/>
          <w:szCs w:val="24"/>
        </w:rPr>
      </w:pPr>
      <w:r w:rsidRPr="00F12AD4">
        <w:rPr>
          <w:rFonts w:ascii="Times New Roman" w:hAnsi="Times New Roman" w:cs="Times New Roman"/>
          <w:sz w:val="24"/>
          <w:szCs w:val="24"/>
        </w:rPr>
        <w:t>умение показать взаимосвязь этапов урока и оценить их;</w:t>
      </w:r>
    </w:p>
    <w:p w:rsidR="00E90A16" w:rsidRPr="00F12AD4" w:rsidRDefault="00741134" w:rsidP="002F1992">
      <w:pPr>
        <w:numPr>
          <w:ilvl w:val="0"/>
          <w:numId w:val="5"/>
        </w:numPr>
        <w:spacing w:after="0" w:line="240" w:lineRule="auto"/>
        <w:ind w:left="714" w:hanging="357"/>
        <w:rPr>
          <w:rFonts w:ascii="Times New Roman" w:hAnsi="Times New Roman" w:cs="Times New Roman"/>
          <w:sz w:val="24"/>
          <w:szCs w:val="24"/>
        </w:rPr>
      </w:pPr>
      <w:r w:rsidRPr="00F12AD4">
        <w:rPr>
          <w:rFonts w:ascii="Times New Roman" w:hAnsi="Times New Roman" w:cs="Times New Roman"/>
          <w:sz w:val="24"/>
          <w:szCs w:val="24"/>
        </w:rPr>
        <w:t>удовлетворенность (неудовлетворенность) проведенным уроком (или его отдельными этапами);</w:t>
      </w:r>
    </w:p>
    <w:p w:rsidR="00E90A16" w:rsidRPr="00F12AD4" w:rsidRDefault="00741134" w:rsidP="002F1992">
      <w:pPr>
        <w:numPr>
          <w:ilvl w:val="0"/>
          <w:numId w:val="5"/>
        </w:numPr>
        <w:spacing w:after="0" w:line="240" w:lineRule="auto"/>
        <w:ind w:left="714" w:hanging="357"/>
        <w:rPr>
          <w:rFonts w:ascii="Times New Roman" w:hAnsi="Times New Roman" w:cs="Times New Roman"/>
          <w:sz w:val="24"/>
          <w:szCs w:val="24"/>
        </w:rPr>
      </w:pPr>
      <w:r w:rsidRPr="00F12AD4">
        <w:rPr>
          <w:rFonts w:ascii="Times New Roman" w:hAnsi="Times New Roman" w:cs="Times New Roman"/>
          <w:sz w:val="24"/>
          <w:szCs w:val="24"/>
        </w:rPr>
        <w:t>намечаемые меры по устранению недостатков.</w:t>
      </w:r>
    </w:p>
    <w:p w:rsidR="003E1BAE" w:rsidRPr="00F12AD4" w:rsidRDefault="003E1BAE" w:rsidP="00F12AD4">
      <w:pPr>
        <w:shd w:val="clear" w:color="auto" w:fill="FFFFFF"/>
        <w:spacing w:after="0" w:line="240" w:lineRule="auto"/>
        <w:ind w:right="21" w:firstLine="709"/>
        <w:jc w:val="both"/>
        <w:rPr>
          <w:rFonts w:ascii="Times New Roman" w:hAnsi="Times New Roman" w:cs="Times New Roman"/>
          <w:b/>
          <w:iCs/>
          <w:spacing w:val="-2"/>
          <w:sz w:val="24"/>
          <w:szCs w:val="24"/>
        </w:rPr>
      </w:pPr>
      <w:r w:rsidRPr="00F12AD4">
        <w:rPr>
          <w:rFonts w:ascii="Times New Roman" w:hAnsi="Times New Roman" w:cs="Times New Roman"/>
          <w:b/>
          <w:iCs/>
          <w:spacing w:val="-2"/>
          <w:sz w:val="24"/>
          <w:szCs w:val="24"/>
        </w:rPr>
        <w:t xml:space="preserve">                        </w:t>
      </w:r>
    </w:p>
    <w:p w:rsidR="003E1BAE" w:rsidRPr="00F12AD4" w:rsidRDefault="003E1BAE" w:rsidP="00DB30D2">
      <w:pPr>
        <w:shd w:val="clear" w:color="auto" w:fill="FFFFFF"/>
        <w:spacing w:after="0" w:line="240" w:lineRule="auto"/>
        <w:ind w:right="21" w:firstLine="709"/>
        <w:rPr>
          <w:rFonts w:ascii="Times New Roman" w:hAnsi="Times New Roman" w:cs="Times New Roman"/>
          <w:b/>
          <w:iCs/>
          <w:spacing w:val="-2"/>
          <w:sz w:val="24"/>
          <w:szCs w:val="24"/>
        </w:rPr>
      </w:pPr>
      <w:r w:rsidRPr="00F12AD4">
        <w:rPr>
          <w:rFonts w:ascii="Times New Roman" w:hAnsi="Times New Roman" w:cs="Times New Roman"/>
          <w:b/>
          <w:iCs/>
          <w:spacing w:val="-2"/>
          <w:sz w:val="24"/>
          <w:szCs w:val="24"/>
        </w:rPr>
        <w:t xml:space="preserve">                              </w:t>
      </w:r>
      <w:r w:rsidR="002F1992">
        <w:rPr>
          <w:rFonts w:ascii="Times New Roman" w:hAnsi="Times New Roman" w:cs="Times New Roman"/>
          <w:b/>
          <w:iCs/>
          <w:spacing w:val="-2"/>
          <w:sz w:val="24"/>
          <w:szCs w:val="24"/>
        </w:rPr>
        <w:t>2.</w:t>
      </w:r>
      <w:r w:rsidR="00DB30D2">
        <w:rPr>
          <w:rFonts w:ascii="Times New Roman" w:hAnsi="Times New Roman" w:cs="Times New Roman"/>
          <w:b/>
          <w:iCs/>
          <w:spacing w:val="-2"/>
          <w:sz w:val="24"/>
          <w:szCs w:val="24"/>
        </w:rPr>
        <w:t xml:space="preserve">  Вопросы, которые можно</w:t>
      </w:r>
      <w:r w:rsidRPr="00F12AD4">
        <w:rPr>
          <w:rFonts w:ascii="Times New Roman" w:hAnsi="Times New Roman" w:cs="Times New Roman"/>
          <w:b/>
          <w:iCs/>
          <w:spacing w:val="-2"/>
          <w:sz w:val="24"/>
          <w:szCs w:val="24"/>
        </w:rPr>
        <w:t xml:space="preserve"> задать </w:t>
      </w:r>
      <w:r w:rsidR="00452994">
        <w:rPr>
          <w:rFonts w:ascii="Times New Roman" w:hAnsi="Times New Roman" w:cs="Times New Roman"/>
          <w:b/>
          <w:iCs/>
          <w:spacing w:val="-2"/>
          <w:sz w:val="24"/>
          <w:szCs w:val="24"/>
        </w:rPr>
        <w:t>преподавателю/мастеру</w:t>
      </w:r>
    </w:p>
    <w:p w:rsidR="003E1BAE" w:rsidRPr="00F12AD4" w:rsidRDefault="003E1BAE" w:rsidP="00F12AD4">
      <w:pPr>
        <w:widowControl w:val="0"/>
        <w:numPr>
          <w:ilvl w:val="0"/>
          <w:numId w:val="2"/>
        </w:numPr>
        <w:shd w:val="clear" w:color="auto" w:fill="FFFFFF"/>
        <w:autoSpaceDE w:val="0"/>
        <w:autoSpaceDN w:val="0"/>
        <w:adjustRightInd w:val="0"/>
        <w:spacing w:after="0" w:line="240" w:lineRule="auto"/>
        <w:ind w:left="360" w:right="21" w:firstLine="709"/>
        <w:jc w:val="both"/>
        <w:rPr>
          <w:rFonts w:ascii="Times New Roman" w:hAnsi="Times New Roman" w:cs="Times New Roman"/>
          <w:sz w:val="24"/>
          <w:szCs w:val="24"/>
        </w:rPr>
      </w:pPr>
      <w:r w:rsidRPr="00F12AD4">
        <w:rPr>
          <w:rFonts w:ascii="Times New Roman" w:hAnsi="Times New Roman" w:cs="Times New Roman"/>
          <w:spacing w:val="2"/>
          <w:sz w:val="24"/>
          <w:szCs w:val="24"/>
        </w:rPr>
        <w:t>Каково место данного урока в теме? Как данный урок связан с преды</w:t>
      </w:r>
      <w:r w:rsidRPr="00F12AD4">
        <w:rPr>
          <w:rFonts w:ascii="Times New Roman" w:hAnsi="Times New Roman" w:cs="Times New Roman"/>
          <w:sz w:val="24"/>
          <w:szCs w:val="24"/>
        </w:rPr>
        <w:t>дущим, как работает на последующие уроки?</w:t>
      </w:r>
    </w:p>
    <w:p w:rsidR="003E1BAE" w:rsidRPr="00F12AD4" w:rsidRDefault="003E1BAE" w:rsidP="00F12AD4">
      <w:pPr>
        <w:widowControl w:val="0"/>
        <w:numPr>
          <w:ilvl w:val="0"/>
          <w:numId w:val="2"/>
        </w:numPr>
        <w:shd w:val="clear" w:color="auto" w:fill="FFFFFF"/>
        <w:autoSpaceDE w:val="0"/>
        <w:autoSpaceDN w:val="0"/>
        <w:adjustRightInd w:val="0"/>
        <w:spacing w:after="0" w:line="240" w:lineRule="auto"/>
        <w:ind w:left="360" w:right="21" w:firstLine="709"/>
        <w:jc w:val="both"/>
        <w:rPr>
          <w:rFonts w:ascii="Times New Roman" w:hAnsi="Times New Roman" w:cs="Times New Roman"/>
          <w:sz w:val="24"/>
          <w:szCs w:val="24"/>
        </w:rPr>
      </w:pPr>
      <w:proofErr w:type="gramStart"/>
      <w:r w:rsidRPr="00F12AD4">
        <w:rPr>
          <w:rFonts w:ascii="Times New Roman" w:hAnsi="Times New Roman" w:cs="Times New Roman"/>
          <w:spacing w:val="3"/>
          <w:sz w:val="24"/>
          <w:szCs w:val="24"/>
        </w:rPr>
        <w:t>Каковы цель и задачи урока (образовательная, воспитательная, развивающая)?</w:t>
      </w:r>
      <w:proofErr w:type="gramEnd"/>
      <w:r w:rsidRPr="00F12AD4">
        <w:rPr>
          <w:rFonts w:ascii="Times New Roman" w:hAnsi="Times New Roman" w:cs="Times New Roman"/>
          <w:spacing w:val="3"/>
          <w:sz w:val="24"/>
          <w:szCs w:val="24"/>
        </w:rPr>
        <w:t xml:space="preserve"> </w:t>
      </w:r>
      <w:r w:rsidRPr="00F12AD4">
        <w:rPr>
          <w:rFonts w:ascii="Times New Roman" w:hAnsi="Times New Roman" w:cs="Times New Roman"/>
          <w:spacing w:val="-1"/>
          <w:sz w:val="24"/>
          <w:szCs w:val="24"/>
        </w:rPr>
        <w:t>Какой результат хотелось получить к концу урока?</w:t>
      </w:r>
    </w:p>
    <w:p w:rsidR="003E1BAE" w:rsidRPr="00F12AD4" w:rsidRDefault="003E1BAE" w:rsidP="00F12AD4">
      <w:pPr>
        <w:widowControl w:val="0"/>
        <w:numPr>
          <w:ilvl w:val="0"/>
          <w:numId w:val="2"/>
        </w:numPr>
        <w:shd w:val="clear" w:color="auto" w:fill="FFFFFF"/>
        <w:autoSpaceDE w:val="0"/>
        <w:autoSpaceDN w:val="0"/>
        <w:adjustRightInd w:val="0"/>
        <w:spacing w:after="0" w:line="240" w:lineRule="auto"/>
        <w:ind w:left="360" w:right="21" w:firstLine="709"/>
        <w:jc w:val="both"/>
        <w:rPr>
          <w:rFonts w:ascii="Times New Roman" w:hAnsi="Times New Roman" w:cs="Times New Roman"/>
          <w:sz w:val="24"/>
          <w:szCs w:val="24"/>
        </w:rPr>
      </w:pPr>
      <w:r w:rsidRPr="00F12AD4">
        <w:rPr>
          <w:rFonts w:ascii="Times New Roman" w:hAnsi="Times New Roman" w:cs="Times New Roman"/>
          <w:spacing w:val="3"/>
          <w:sz w:val="24"/>
          <w:szCs w:val="24"/>
        </w:rPr>
        <w:t xml:space="preserve">Насколько удачно было отобрано содержание урока в соответствии с </w:t>
      </w:r>
      <w:r w:rsidRPr="00F12AD4">
        <w:rPr>
          <w:rFonts w:ascii="Times New Roman" w:hAnsi="Times New Roman" w:cs="Times New Roman"/>
          <w:spacing w:val="-1"/>
          <w:sz w:val="24"/>
          <w:szCs w:val="24"/>
        </w:rPr>
        <w:t>поставленной целью?</w:t>
      </w:r>
    </w:p>
    <w:p w:rsidR="003E1BAE" w:rsidRPr="00F12AD4" w:rsidRDefault="003E1BAE" w:rsidP="00F12AD4">
      <w:pPr>
        <w:widowControl w:val="0"/>
        <w:numPr>
          <w:ilvl w:val="0"/>
          <w:numId w:val="2"/>
        </w:numPr>
        <w:shd w:val="clear" w:color="auto" w:fill="FFFFFF"/>
        <w:autoSpaceDE w:val="0"/>
        <w:autoSpaceDN w:val="0"/>
        <w:adjustRightInd w:val="0"/>
        <w:spacing w:after="0" w:line="240" w:lineRule="auto"/>
        <w:ind w:left="360" w:right="21" w:firstLine="709"/>
        <w:jc w:val="both"/>
        <w:rPr>
          <w:rFonts w:ascii="Times New Roman" w:hAnsi="Times New Roman" w:cs="Times New Roman"/>
          <w:sz w:val="24"/>
          <w:szCs w:val="24"/>
        </w:rPr>
      </w:pPr>
      <w:r w:rsidRPr="00F12AD4">
        <w:rPr>
          <w:rFonts w:ascii="Times New Roman" w:hAnsi="Times New Roman" w:cs="Times New Roman"/>
          <w:spacing w:val="2"/>
          <w:sz w:val="24"/>
          <w:szCs w:val="24"/>
        </w:rPr>
        <w:t>Можно ли считать, что избранное сочетание методов (изложения зна</w:t>
      </w:r>
      <w:r w:rsidRPr="00F12AD4">
        <w:rPr>
          <w:rFonts w:ascii="Times New Roman" w:hAnsi="Times New Roman" w:cs="Times New Roman"/>
          <w:sz w:val="24"/>
          <w:szCs w:val="24"/>
        </w:rPr>
        <w:t>ний, закрепления, контроля, стимулирования деятельности), приемов и средств обучения является на уроке оптимальным для данного класса?</w:t>
      </w:r>
    </w:p>
    <w:p w:rsidR="003E1BAE" w:rsidRPr="00F12AD4" w:rsidRDefault="003E1BAE" w:rsidP="00F12AD4">
      <w:pPr>
        <w:widowControl w:val="0"/>
        <w:numPr>
          <w:ilvl w:val="0"/>
          <w:numId w:val="2"/>
        </w:numPr>
        <w:shd w:val="clear" w:color="auto" w:fill="FFFFFF"/>
        <w:autoSpaceDE w:val="0"/>
        <w:autoSpaceDN w:val="0"/>
        <w:adjustRightInd w:val="0"/>
        <w:spacing w:after="0" w:line="240" w:lineRule="auto"/>
        <w:ind w:left="360" w:right="21" w:firstLine="709"/>
        <w:jc w:val="both"/>
        <w:rPr>
          <w:rFonts w:ascii="Times New Roman" w:hAnsi="Times New Roman" w:cs="Times New Roman"/>
          <w:sz w:val="24"/>
          <w:szCs w:val="24"/>
        </w:rPr>
      </w:pPr>
      <w:r w:rsidRPr="00F12AD4">
        <w:rPr>
          <w:rFonts w:ascii="Times New Roman" w:hAnsi="Times New Roman" w:cs="Times New Roman"/>
          <w:sz w:val="24"/>
          <w:szCs w:val="24"/>
        </w:rPr>
        <w:t>Рационально ли было распределено время на этапы урока?</w:t>
      </w:r>
    </w:p>
    <w:p w:rsidR="003E1BAE" w:rsidRPr="00F12AD4" w:rsidRDefault="003E1BAE" w:rsidP="00F12AD4">
      <w:pPr>
        <w:widowControl w:val="0"/>
        <w:numPr>
          <w:ilvl w:val="0"/>
          <w:numId w:val="2"/>
        </w:numPr>
        <w:shd w:val="clear" w:color="auto" w:fill="FFFFFF"/>
        <w:autoSpaceDE w:val="0"/>
        <w:autoSpaceDN w:val="0"/>
        <w:adjustRightInd w:val="0"/>
        <w:spacing w:after="0" w:line="240" w:lineRule="auto"/>
        <w:ind w:left="360" w:right="21" w:firstLine="709"/>
        <w:jc w:val="both"/>
        <w:rPr>
          <w:rFonts w:ascii="Times New Roman" w:hAnsi="Times New Roman" w:cs="Times New Roman"/>
          <w:sz w:val="24"/>
          <w:szCs w:val="24"/>
        </w:rPr>
      </w:pPr>
      <w:r w:rsidRPr="00F12AD4">
        <w:rPr>
          <w:rFonts w:ascii="Times New Roman" w:hAnsi="Times New Roman" w:cs="Times New Roman"/>
          <w:sz w:val="24"/>
          <w:szCs w:val="24"/>
        </w:rPr>
        <w:t>Логичны ли были "связки" между этапами урока?</w:t>
      </w:r>
    </w:p>
    <w:p w:rsidR="003E1BAE" w:rsidRPr="00F12AD4" w:rsidRDefault="003E1BAE" w:rsidP="00F12AD4">
      <w:pPr>
        <w:widowControl w:val="0"/>
        <w:numPr>
          <w:ilvl w:val="0"/>
          <w:numId w:val="2"/>
        </w:numPr>
        <w:shd w:val="clear" w:color="auto" w:fill="FFFFFF"/>
        <w:autoSpaceDE w:val="0"/>
        <w:autoSpaceDN w:val="0"/>
        <w:adjustRightInd w:val="0"/>
        <w:spacing w:after="0" w:line="240" w:lineRule="auto"/>
        <w:ind w:left="360" w:right="21" w:firstLine="709"/>
        <w:jc w:val="both"/>
        <w:rPr>
          <w:rFonts w:ascii="Times New Roman" w:hAnsi="Times New Roman" w:cs="Times New Roman"/>
          <w:sz w:val="24"/>
          <w:szCs w:val="24"/>
        </w:rPr>
      </w:pPr>
      <w:r w:rsidRPr="00F12AD4">
        <w:rPr>
          <w:rFonts w:ascii="Times New Roman" w:hAnsi="Times New Roman" w:cs="Times New Roman"/>
          <w:spacing w:val="3"/>
          <w:sz w:val="24"/>
          <w:szCs w:val="24"/>
        </w:rPr>
        <w:t xml:space="preserve">Какую роль сыграли наглядные пособия в достижении поставленной </w:t>
      </w:r>
      <w:r w:rsidRPr="00F12AD4">
        <w:rPr>
          <w:rFonts w:ascii="Times New Roman" w:hAnsi="Times New Roman" w:cs="Times New Roman"/>
          <w:spacing w:val="-1"/>
          <w:sz w:val="24"/>
          <w:szCs w:val="24"/>
        </w:rPr>
        <w:t>цели?</w:t>
      </w:r>
    </w:p>
    <w:p w:rsidR="003E1BAE" w:rsidRPr="00F12AD4" w:rsidRDefault="003E1BAE" w:rsidP="00F12AD4">
      <w:pPr>
        <w:widowControl w:val="0"/>
        <w:numPr>
          <w:ilvl w:val="0"/>
          <w:numId w:val="2"/>
        </w:numPr>
        <w:shd w:val="clear" w:color="auto" w:fill="FFFFFF"/>
        <w:autoSpaceDE w:val="0"/>
        <w:autoSpaceDN w:val="0"/>
        <w:adjustRightInd w:val="0"/>
        <w:spacing w:after="0" w:line="240" w:lineRule="auto"/>
        <w:ind w:left="360" w:right="21" w:firstLine="709"/>
        <w:jc w:val="both"/>
        <w:rPr>
          <w:rFonts w:ascii="Times New Roman" w:hAnsi="Times New Roman" w:cs="Times New Roman"/>
          <w:sz w:val="24"/>
          <w:szCs w:val="24"/>
        </w:rPr>
      </w:pPr>
      <w:r w:rsidRPr="00F12AD4">
        <w:rPr>
          <w:rFonts w:ascii="Times New Roman" w:hAnsi="Times New Roman" w:cs="Times New Roman"/>
          <w:spacing w:val="3"/>
          <w:sz w:val="24"/>
          <w:szCs w:val="24"/>
        </w:rPr>
        <w:t xml:space="preserve">Насколько удачно осуществлялся на уроке </w:t>
      </w:r>
      <w:proofErr w:type="gramStart"/>
      <w:r w:rsidRPr="00F12AD4">
        <w:rPr>
          <w:rFonts w:ascii="Times New Roman" w:hAnsi="Times New Roman" w:cs="Times New Roman"/>
          <w:spacing w:val="3"/>
          <w:sz w:val="24"/>
          <w:szCs w:val="24"/>
        </w:rPr>
        <w:t>контроль за</w:t>
      </w:r>
      <w:proofErr w:type="gramEnd"/>
      <w:r w:rsidRPr="00F12AD4">
        <w:rPr>
          <w:rFonts w:ascii="Times New Roman" w:hAnsi="Times New Roman" w:cs="Times New Roman"/>
          <w:spacing w:val="3"/>
          <w:sz w:val="24"/>
          <w:szCs w:val="24"/>
        </w:rPr>
        <w:t xml:space="preserve"> качеством ус</w:t>
      </w:r>
      <w:r w:rsidRPr="00F12AD4">
        <w:rPr>
          <w:rFonts w:ascii="Times New Roman" w:hAnsi="Times New Roman" w:cs="Times New Roman"/>
          <w:sz w:val="24"/>
          <w:szCs w:val="24"/>
        </w:rPr>
        <w:t>воения знаний, умений и коррекция?</w:t>
      </w:r>
    </w:p>
    <w:p w:rsidR="003E1BAE" w:rsidRPr="00F12AD4" w:rsidRDefault="003E1BAE" w:rsidP="00F12AD4">
      <w:pPr>
        <w:widowControl w:val="0"/>
        <w:numPr>
          <w:ilvl w:val="0"/>
          <w:numId w:val="2"/>
        </w:numPr>
        <w:shd w:val="clear" w:color="auto" w:fill="FFFFFF"/>
        <w:autoSpaceDE w:val="0"/>
        <w:autoSpaceDN w:val="0"/>
        <w:adjustRightInd w:val="0"/>
        <w:spacing w:after="0" w:line="240" w:lineRule="auto"/>
        <w:ind w:left="360" w:right="21" w:firstLine="709"/>
        <w:jc w:val="both"/>
        <w:rPr>
          <w:rFonts w:ascii="Times New Roman" w:hAnsi="Times New Roman" w:cs="Times New Roman"/>
          <w:sz w:val="24"/>
          <w:szCs w:val="24"/>
        </w:rPr>
      </w:pPr>
      <w:r w:rsidRPr="00F12AD4">
        <w:rPr>
          <w:rFonts w:ascii="Times New Roman" w:hAnsi="Times New Roman" w:cs="Times New Roman"/>
          <w:spacing w:val="-1"/>
          <w:sz w:val="24"/>
          <w:szCs w:val="24"/>
        </w:rPr>
        <w:t>Правильно ли определен объем и содержание домашнего задания с уче</w:t>
      </w:r>
      <w:r w:rsidRPr="00F12AD4">
        <w:rPr>
          <w:rFonts w:ascii="Times New Roman" w:hAnsi="Times New Roman" w:cs="Times New Roman"/>
          <w:spacing w:val="2"/>
          <w:sz w:val="24"/>
          <w:szCs w:val="24"/>
        </w:rPr>
        <w:t>том цели, особенностей класса и качества усвоения материала на уро</w:t>
      </w:r>
      <w:r w:rsidRPr="00F12AD4">
        <w:rPr>
          <w:rFonts w:ascii="Times New Roman" w:hAnsi="Times New Roman" w:cs="Times New Roman"/>
          <w:spacing w:val="-3"/>
          <w:sz w:val="24"/>
          <w:szCs w:val="24"/>
        </w:rPr>
        <w:t>ке?</w:t>
      </w:r>
    </w:p>
    <w:p w:rsidR="003E1BAE" w:rsidRPr="00F12AD4" w:rsidRDefault="003E1BAE" w:rsidP="00F12AD4">
      <w:pPr>
        <w:widowControl w:val="0"/>
        <w:numPr>
          <w:ilvl w:val="0"/>
          <w:numId w:val="2"/>
        </w:numPr>
        <w:shd w:val="clear" w:color="auto" w:fill="FFFFFF"/>
        <w:autoSpaceDE w:val="0"/>
        <w:autoSpaceDN w:val="0"/>
        <w:adjustRightInd w:val="0"/>
        <w:spacing w:after="0" w:line="240" w:lineRule="auto"/>
        <w:ind w:left="360" w:right="21" w:firstLine="709"/>
        <w:jc w:val="both"/>
        <w:rPr>
          <w:rFonts w:ascii="Times New Roman" w:hAnsi="Times New Roman" w:cs="Times New Roman"/>
          <w:sz w:val="24"/>
          <w:szCs w:val="24"/>
        </w:rPr>
      </w:pPr>
      <w:r w:rsidRPr="00F12AD4">
        <w:rPr>
          <w:rFonts w:ascii="Times New Roman" w:hAnsi="Times New Roman" w:cs="Times New Roman"/>
          <w:sz w:val="24"/>
          <w:szCs w:val="24"/>
        </w:rPr>
        <w:t>Психологическая атмосфера урока. Получили ли учащиеся удовлетворение от урока?</w:t>
      </w:r>
    </w:p>
    <w:p w:rsidR="003E1BAE" w:rsidRPr="00F12AD4" w:rsidRDefault="003E1BAE" w:rsidP="00F12AD4">
      <w:pPr>
        <w:widowControl w:val="0"/>
        <w:numPr>
          <w:ilvl w:val="0"/>
          <w:numId w:val="2"/>
        </w:numPr>
        <w:shd w:val="clear" w:color="auto" w:fill="FFFFFF"/>
        <w:autoSpaceDE w:val="0"/>
        <w:autoSpaceDN w:val="0"/>
        <w:adjustRightInd w:val="0"/>
        <w:spacing w:after="0" w:line="240" w:lineRule="auto"/>
        <w:ind w:left="360" w:right="21" w:firstLine="709"/>
        <w:jc w:val="both"/>
        <w:rPr>
          <w:rFonts w:ascii="Times New Roman" w:hAnsi="Times New Roman" w:cs="Times New Roman"/>
          <w:sz w:val="24"/>
          <w:szCs w:val="24"/>
        </w:rPr>
      </w:pPr>
      <w:r w:rsidRPr="00F12AD4">
        <w:rPr>
          <w:rFonts w:ascii="Times New Roman" w:hAnsi="Times New Roman" w:cs="Times New Roman"/>
          <w:spacing w:val="-1"/>
          <w:sz w:val="24"/>
          <w:szCs w:val="24"/>
        </w:rPr>
        <w:t>Как Вы сами оцениваете результаты своего урока? Удалось ли реализо</w:t>
      </w:r>
      <w:r w:rsidRPr="00F12AD4">
        <w:rPr>
          <w:rFonts w:ascii="Times New Roman" w:hAnsi="Times New Roman" w:cs="Times New Roman"/>
          <w:spacing w:val="1"/>
          <w:sz w:val="24"/>
          <w:szCs w:val="24"/>
        </w:rPr>
        <w:t>вать все поставленные задачи урока? Если не удалось, то почему? По</w:t>
      </w:r>
      <w:r w:rsidRPr="00F12AD4">
        <w:rPr>
          <w:rFonts w:ascii="Times New Roman" w:hAnsi="Times New Roman" w:cs="Times New Roman"/>
          <w:spacing w:val="5"/>
          <w:sz w:val="24"/>
          <w:szCs w:val="24"/>
        </w:rPr>
        <w:t xml:space="preserve">лучили ли удовлетворение от урока? Что стоит исправить? Над чем </w:t>
      </w:r>
      <w:r w:rsidRPr="00F12AD4">
        <w:rPr>
          <w:rFonts w:ascii="Times New Roman" w:hAnsi="Times New Roman" w:cs="Times New Roman"/>
          <w:spacing w:val="-1"/>
          <w:sz w:val="24"/>
          <w:szCs w:val="24"/>
        </w:rPr>
        <w:t>нужно еще поработать?</w:t>
      </w:r>
    </w:p>
    <w:p w:rsidR="003E1BAE" w:rsidRPr="00F12AD4" w:rsidRDefault="003E1BAE" w:rsidP="00F12AD4">
      <w:pPr>
        <w:spacing w:after="0" w:line="240" w:lineRule="auto"/>
        <w:ind w:right="-4332"/>
        <w:rPr>
          <w:rFonts w:ascii="Times New Roman" w:hAnsi="Times New Roman" w:cs="Times New Roman"/>
          <w:sz w:val="24"/>
          <w:szCs w:val="24"/>
        </w:rPr>
      </w:pPr>
    </w:p>
    <w:p w:rsidR="00F12AD4" w:rsidRPr="002F1992" w:rsidRDefault="00F12AD4" w:rsidP="00DB30D2">
      <w:pPr>
        <w:pStyle w:val="a5"/>
        <w:numPr>
          <w:ilvl w:val="0"/>
          <w:numId w:val="6"/>
        </w:numPr>
        <w:spacing w:after="0" w:line="240" w:lineRule="auto"/>
        <w:jc w:val="center"/>
        <w:rPr>
          <w:b/>
        </w:rPr>
      </w:pPr>
      <w:r w:rsidRPr="002F1992">
        <w:rPr>
          <w:rStyle w:val="title"/>
          <w:rFonts w:ascii="Times New Roman" w:hAnsi="Times New Roman"/>
          <w:b/>
          <w:sz w:val="24"/>
          <w:szCs w:val="24"/>
        </w:rPr>
        <w:t>Самоанализ урока</w:t>
      </w:r>
      <w:r w:rsidRPr="002F1992">
        <w:rPr>
          <w:rFonts w:ascii="Times New Roman" w:hAnsi="Times New Roman" w:cs="Times New Roman"/>
          <w:b/>
          <w:sz w:val="24"/>
          <w:szCs w:val="24"/>
        </w:rPr>
        <w:br/>
      </w:r>
    </w:p>
    <w:p w:rsidR="00F12AD4" w:rsidRPr="00F4546D" w:rsidRDefault="00F12AD4" w:rsidP="00F12AD4">
      <w:pPr>
        <w:pStyle w:val="a3"/>
        <w:spacing w:before="0" w:beforeAutospacing="0" w:after="0" w:afterAutospacing="0"/>
        <w:rPr>
          <w:rFonts w:ascii="Times New Roman" w:hAnsi="Times New Roman" w:cs="Times New Roman"/>
        </w:rPr>
      </w:pPr>
      <w:r w:rsidRPr="00F4546D">
        <w:rPr>
          <w:rFonts w:ascii="Times New Roman" w:hAnsi="Times New Roman" w:cs="Times New Roman"/>
        </w:rPr>
        <w:t xml:space="preserve">Самоанализ урока — это мысленное разложение проведенного урока на его составляющие с глубоким проникновением в их сущность, задачи с целью оценить конечный результат своей деятельности путем </w:t>
      </w:r>
      <w:proofErr w:type="gramStart"/>
      <w:r w:rsidRPr="00F4546D">
        <w:rPr>
          <w:rFonts w:ascii="Times New Roman" w:hAnsi="Times New Roman" w:cs="Times New Roman"/>
        </w:rPr>
        <w:t>сравнения</w:t>
      </w:r>
      <w:proofErr w:type="gramEnd"/>
      <w:r w:rsidRPr="00F4546D">
        <w:rPr>
          <w:rFonts w:ascii="Times New Roman" w:hAnsi="Times New Roman" w:cs="Times New Roman"/>
        </w:rPr>
        <w:t xml:space="preserve"> запланированного с осуществленным с учетом успехов и продвижения учащихся.</w:t>
      </w:r>
    </w:p>
    <w:p w:rsidR="00F12AD4" w:rsidRPr="00F4546D" w:rsidRDefault="00F12AD4" w:rsidP="00F12AD4">
      <w:pPr>
        <w:pStyle w:val="a3"/>
        <w:spacing w:before="0" w:beforeAutospacing="0" w:after="0" w:afterAutospacing="0"/>
        <w:rPr>
          <w:rFonts w:ascii="Times New Roman" w:hAnsi="Times New Roman" w:cs="Times New Roman"/>
        </w:rPr>
      </w:pPr>
      <w:r w:rsidRPr="00F4546D">
        <w:rPr>
          <w:rFonts w:ascii="Times New Roman" w:hAnsi="Times New Roman" w:cs="Times New Roman"/>
        </w:rPr>
        <w:lastRenderedPageBreak/>
        <w:t>Самоанализ урока - инструмент самосовершенствования учителя, формирования и развития его профессиональных качеств</w:t>
      </w:r>
    </w:p>
    <w:p w:rsidR="00F12AD4" w:rsidRPr="00F12AD4" w:rsidRDefault="00F12AD4" w:rsidP="00F12AD4">
      <w:pPr>
        <w:pStyle w:val="a3"/>
        <w:spacing w:before="0" w:beforeAutospacing="0" w:after="0" w:afterAutospacing="0"/>
        <w:rPr>
          <w:rFonts w:ascii="Times New Roman" w:hAnsi="Times New Roman" w:cs="Times New Roman"/>
        </w:rPr>
      </w:pPr>
      <w:r w:rsidRPr="00F12AD4">
        <w:rPr>
          <w:rStyle w:val="a4"/>
          <w:rFonts w:ascii="Times New Roman" w:hAnsi="Times New Roman"/>
          <w:bCs/>
        </w:rPr>
        <w:t>Самоанализ</w:t>
      </w:r>
      <w:r w:rsidRPr="00F12AD4">
        <w:rPr>
          <w:rFonts w:ascii="Times New Roman" w:hAnsi="Times New Roman" w:cs="Times New Roman"/>
        </w:rPr>
        <w:t xml:space="preserve"> даёт возможность учителю</w:t>
      </w:r>
    </w:p>
    <w:p w:rsidR="00F12AD4" w:rsidRPr="00F12AD4" w:rsidRDefault="00F12AD4" w:rsidP="00F12AD4">
      <w:pPr>
        <w:numPr>
          <w:ilvl w:val="0"/>
          <w:numId w:val="4"/>
        </w:numPr>
        <w:spacing w:after="0" w:line="240" w:lineRule="auto"/>
        <w:rPr>
          <w:rFonts w:ascii="Times New Roman" w:hAnsi="Times New Roman" w:cs="Times New Roman"/>
          <w:sz w:val="24"/>
          <w:szCs w:val="24"/>
        </w:rPr>
      </w:pPr>
      <w:r w:rsidRPr="00F12AD4">
        <w:rPr>
          <w:rFonts w:ascii="Times New Roman" w:hAnsi="Times New Roman" w:cs="Times New Roman"/>
          <w:sz w:val="24"/>
          <w:szCs w:val="24"/>
        </w:rPr>
        <w:t>формировать и развивать творческую сознательность, проявляющуюся в умении сформулировать и поставить цели своей деятельности и деятельности учеников;</w:t>
      </w:r>
    </w:p>
    <w:p w:rsidR="00F12AD4" w:rsidRPr="00F12AD4" w:rsidRDefault="00F12AD4" w:rsidP="00F12AD4">
      <w:pPr>
        <w:numPr>
          <w:ilvl w:val="0"/>
          <w:numId w:val="4"/>
        </w:numPr>
        <w:spacing w:after="0" w:line="240" w:lineRule="auto"/>
        <w:rPr>
          <w:rFonts w:ascii="Times New Roman" w:hAnsi="Times New Roman" w:cs="Times New Roman"/>
          <w:sz w:val="24"/>
          <w:szCs w:val="24"/>
        </w:rPr>
      </w:pPr>
      <w:r w:rsidRPr="00F12AD4">
        <w:rPr>
          <w:rFonts w:ascii="Times New Roman" w:hAnsi="Times New Roman" w:cs="Times New Roman"/>
          <w:sz w:val="24"/>
          <w:szCs w:val="24"/>
        </w:rPr>
        <w:t xml:space="preserve">развить умения устанавливать связи между условиями своей педагогической деятельности и средствами достижения педагогических целей; </w:t>
      </w:r>
    </w:p>
    <w:p w:rsidR="00F12AD4" w:rsidRPr="00F12AD4" w:rsidRDefault="00F12AD4" w:rsidP="00F12AD4">
      <w:pPr>
        <w:numPr>
          <w:ilvl w:val="0"/>
          <w:numId w:val="4"/>
        </w:numPr>
        <w:spacing w:after="0" w:line="240" w:lineRule="auto"/>
        <w:rPr>
          <w:rFonts w:ascii="Times New Roman" w:hAnsi="Times New Roman" w:cs="Times New Roman"/>
          <w:sz w:val="24"/>
          <w:szCs w:val="24"/>
        </w:rPr>
      </w:pPr>
      <w:r w:rsidRPr="00F12AD4">
        <w:rPr>
          <w:rFonts w:ascii="Times New Roman" w:hAnsi="Times New Roman" w:cs="Times New Roman"/>
          <w:sz w:val="24"/>
          <w:szCs w:val="24"/>
        </w:rPr>
        <w:t>формировать умение четко планировать и предвидеть результаты своего педагогического труда;</w:t>
      </w:r>
    </w:p>
    <w:p w:rsidR="00F12AD4" w:rsidRPr="00F12AD4" w:rsidRDefault="00F12AD4" w:rsidP="00F12AD4">
      <w:pPr>
        <w:numPr>
          <w:ilvl w:val="0"/>
          <w:numId w:val="4"/>
        </w:numPr>
        <w:spacing w:after="0" w:line="240" w:lineRule="auto"/>
        <w:rPr>
          <w:rFonts w:ascii="Times New Roman" w:hAnsi="Times New Roman" w:cs="Times New Roman"/>
          <w:sz w:val="24"/>
          <w:szCs w:val="24"/>
        </w:rPr>
      </w:pPr>
      <w:r w:rsidRPr="00F12AD4">
        <w:rPr>
          <w:rFonts w:ascii="Times New Roman" w:hAnsi="Times New Roman" w:cs="Times New Roman"/>
          <w:sz w:val="24"/>
          <w:szCs w:val="24"/>
        </w:rPr>
        <w:t>сформировать педагогическое самосознание учителя, когда он постепенно начинает видеть, понимать необходимую и существенную связь между способом его действий и конечным результатом урока.</w:t>
      </w:r>
    </w:p>
    <w:p w:rsidR="00F12AD4" w:rsidRPr="00F12AD4" w:rsidRDefault="00F12AD4" w:rsidP="00F12AD4">
      <w:pPr>
        <w:pStyle w:val="a3"/>
        <w:spacing w:before="0" w:beforeAutospacing="0" w:after="0" w:afterAutospacing="0"/>
        <w:rPr>
          <w:rFonts w:ascii="Times New Roman" w:hAnsi="Times New Roman" w:cs="Times New Roman"/>
        </w:rPr>
      </w:pPr>
      <w:r w:rsidRPr="00F12AD4">
        <w:rPr>
          <w:rFonts w:ascii="Times New Roman" w:hAnsi="Times New Roman" w:cs="Times New Roman"/>
        </w:rPr>
        <w:t>От умения анализировать свой собственный урок, конкретные педагогические ситуации, возникающие в ходе урока, результаты педагогических воздействий на ученика, результаты своего труда во многом зависит умение учителя спланировать, организовать, проконтролировать, отрегулировать свою педагогическую деятельность. От самоанализа урока во многом зависят педагогическое мастерство учителя, производительность его педагогического труда.</w:t>
      </w:r>
    </w:p>
    <w:p w:rsidR="00F12AD4" w:rsidRPr="00F12AD4" w:rsidRDefault="00F12AD4" w:rsidP="00F12AD4">
      <w:pPr>
        <w:pStyle w:val="a3"/>
        <w:spacing w:before="0" w:beforeAutospacing="0" w:after="0" w:afterAutospacing="0"/>
        <w:rPr>
          <w:rFonts w:ascii="Times New Roman" w:hAnsi="Times New Roman" w:cs="Times New Roman"/>
        </w:rPr>
      </w:pPr>
      <w:r w:rsidRPr="00F12AD4">
        <w:rPr>
          <w:rFonts w:ascii="Times New Roman" w:hAnsi="Times New Roman" w:cs="Times New Roman"/>
        </w:rPr>
        <w:t xml:space="preserve">Не каждый учитель в полной мере владеет методикой системного самоанализа урока. Этому надо учиться настойчиво и систематически. </w:t>
      </w:r>
    </w:p>
    <w:p w:rsidR="00F12AD4" w:rsidRPr="00F12AD4" w:rsidRDefault="00F12AD4" w:rsidP="00F12AD4">
      <w:pPr>
        <w:pStyle w:val="a3"/>
        <w:spacing w:before="0" w:beforeAutospacing="0" w:after="0" w:afterAutospacing="0"/>
        <w:rPr>
          <w:rFonts w:ascii="Times New Roman" w:hAnsi="Times New Roman" w:cs="Times New Roman"/>
        </w:rPr>
      </w:pPr>
      <w:r w:rsidRPr="00F12AD4">
        <w:rPr>
          <w:rFonts w:ascii="Times New Roman" w:hAnsi="Times New Roman" w:cs="Times New Roman"/>
        </w:rPr>
        <w:t>Методика системного самоанализа урока в своей основе имеет свою определенную специфику, связанную с субъектом анализа — учителем (Приложение</w:t>
      </w:r>
      <w:proofErr w:type="gramStart"/>
      <w:r w:rsidRPr="00F12AD4">
        <w:rPr>
          <w:rFonts w:ascii="Times New Roman" w:hAnsi="Times New Roman" w:cs="Times New Roman"/>
        </w:rPr>
        <w:t>2</w:t>
      </w:r>
      <w:proofErr w:type="gramEnd"/>
      <w:r w:rsidRPr="00F12AD4">
        <w:rPr>
          <w:rFonts w:ascii="Times New Roman" w:hAnsi="Times New Roman" w:cs="Times New Roman"/>
        </w:rPr>
        <w:t>).</w:t>
      </w:r>
    </w:p>
    <w:p w:rsidR="00F12AD4" w:rsidRPr="00F12AD4" w:rsidRDefault="00F12AD4" w:rsidP="00F12AD4">
      <w:pPr>
        <w:pStyle w:val="a3"/>
        <w:spacing w:before="0" w:beforeAutospacing="0" w:after="0" w:afterAutospacing="0"/>
        <w:rPr>
          <w:rFonts w:ascii="Times New Roman" w:hAnsi="Times New Roman" w:cs="Times New Roman"/>
        </w:rPr>
      </w:pPr>
    </w:p>
    <w:p w:rsidR="00F12AD4" w:rsidRPr="007A7155" w:rsidRDefault="00F12AD4" w:rsidP="00DB30D2">
      <w:pPr>
        <w:pStyle w:val="a3"/>
        <w:numPr>
          <w:ilvl w:val="0"/>
          <w:numId w:val="6"/>
        </w:numPr>
        <w:spacing w:before="0" w:beforeAutospacing="0" w:after="0" w:afterAutospacing="0"/>
        <w:jc w:val="center"/>
        <w:rPr>
          <w:rFonts w:ascii="Times New Roman" w:hAnsi="Times New Roman" w:cs="Times New Roman"/>
          <w:b/>
          <w:bCs/>
        </w:rPr>
      </w:pPr>
      <w:r w:rsidRPr="00F12AD4">
        <w:rPr>
          <w:rStyle w:val="a4"/>
          <w:rFonts w:ascii="Times New Roman" w:hAnsi="Times New Roman"/>
          <w:bCs/>
        </w:rPr>
        <w:t>Алгоритм самоанализа урока</w:t>
      </w:r>
    </w:p>
    <w:p w:rsidR="00F12AD4" w:rsidRPr="00F12AD4" w:rsidRDefault="002F1992" w:rsidP="00F12AD4">
      <w:pPr>
        <w:pStyle w:val="a3"/>
        <w:spacing w:before="0" w:beforeAutospacing="0" w:after="0" w:afterAutospacing="0"/>
        <w:rPr>
          <w:rFonts w:ascii="Times New Roman" w:hAnsi="Times New Roman" w:cs="Times New Roman"/>
        </w:rPr>
      </w:pPr>
      <w:r>
        <w:rPr>
          <w:rStyle w:val="a4"/>
          <w:rFonts w:ascii="Times New Roman" w:hAnsi="Times New Roman"/>
          <w:bCs/>
        </w:rPr>
        <w:t xml:space="preserve"> Группа/профессия </w:t>
      </w:r>
      <w:r w:rsidR="00F12AD4" w:rsidRPr="00F12AD4">
        <w:rPr>
          <w:rFonts w:ascii="Times New Roman" w:hAnsi="Times New Roman" w:cs="Times New Roman"/>
        </w:rPr>
        <w:t>_________</w:t>
      </w:r>
      <w:r w:rsidR="00F12AD4" w:rsidRPr="00F12AD4">
        <w:rPr>
          <w:rFonts w:ascii="Times New Roman" w:hAnsi="Times New Roman" w:cs="Times New Roman"/>
        </w:rPr>
        <w:br/>
      </w:r>
      <w:r w:rsidR="00F12AD4" w:rsidRPr="00F12AD4">
        <w:rPr>
          <w:rStyle w:val="a4"/>
          <w:rFonts w:ascii="Times New Roman" w:hAnsi="Times New Roman"/>
          <w:bCs/>
        </w:rPr>
        <w:t>Тема урока</w:t>
      </w:r>
      <w:r w:rsidR="00F12AD4" w:rsidRPr="00F12AD4">
        <w:rPr>
          <w:rFonts w:ascii="Times New Roman" w:hAnsi="Times New Roman" w:cs="Times New Roman"/>
        </w:rPr>
        <w:t>:____________________</w:t>
      </w:r>
      <w:r w:rsidR="00F12AD4" w:rsidRPr="00F12AD4">
        <w:rPr>
          <w:rFonts w:ascii="Times New Roman" w:hAnsi="Times New Roman" w:cs="Times New Roman"/>
        </w:rPr>
        <w:br/>
      </w:r>
      <w:r w:rsidR="00F12AD4" w:rsidRPr="00F12AD4">
        <w:rPr>
          <w:rStyle w:val="a4"/>
          <w:rFonts w:ascii="Times New Roman" w:hAnsi="Times New Roman"/>
          <w:bCs/>
        </w:rPr>
        <w:t>Тип урока и его структура</w:t>
      </w:r>
      <w:r w:rsidR="00F12AD4" w:rsidRPr="00F12AD4">
        <w:rPr>
          <w:rFonts w:ascii="Times New Roman" w:hAnsi="Times New Roman" w:cs="Times New Roman"/>
        </w:rPr>
        <w:t>:____________________</w:t>
      </w:r>
    </w:p>
    <w:p w:rsidR="00F12AD4" w:rsidRPr="00F12AD4" w:rsidRDefault="00F12AD4" w:rsidP="00F12AD4">
      <w:pPr>
        <w:numPr>
          <w:ilvl w:val="0"/>
          <w:numId w:val="3"/>
        </w:numPr>
        <w:spacing w:after="0" w:line="240" w:lineRule="auto"/>
        <w:rPr>
          <w:rFonts w:ascii="Times New Roman" w:hAnsi="Times New Roman" w:cs="Times New Roman"/>
          <w:sz w:val="24"/>
          <w:szCs w:val="24"/>
        </w:rPr>
      </w:pPr>
      <w:r w:rsidRPr="00F12AD4">
        <w:rPr>
          <w:rFonts w:ascii="Times New Roman" w:hAnsi="Times New Roman" w:cs="Times New Roman"/>
          <w:sz w:val="24"/>
          <w:szCs w:val="24"/>
        </w:rPr>
        <w:t>Каково место данного урока в теме? Как этот урок связан с предыдущим, как этот урок работает на последующие уроки?</w:t>
      </w:r>
    </w:p>
    <w:p w:rsidR="00F12AD4" w:rsidRPr="00F12AD4" w:rsidRDefault="00F12AD4" w:rsidP="00F12AD4">
      <w:pPr>
        <w:numPr>
          <w:ilvl w:val="0"/>
          <w:numId w:val="3"/>
        </w:numPr>
        <w:spacing w:after="0" w:line="240" w:lineRule="auto"/>
        <w:rPr>
          <w:rFonts w:ascii="Times New Roman" w:hAnsi="Times New Roman" w:cs="Times New Roman"/>
          <w:sz w:val="24"/>
          <w:szCs w:val="24"/>
        </w:rPr>
      </w:pPr>
      <w:r w:rsidRPr="00F12AD4">
        <w:rPr>
          <w:rFonts w:ascii="Times New Roman" w:hAnsi="Times New Roman" w:cs="Times New Roman"/>
          <w:sz w:val="24"/>
          <w:szCs w:val="24"/>
        </w:rPr>
        <w:t>Краткая психолого-педагогическая характеристика класса (кол-во слабоуспевающих, сильных уч-ся…)</w:t>
      </w:r>
      <w:r w:rsidRPr="00F12AD4">
        <w:rPr>
          <w:rFonts w:ascii="Times New Roman" w:hAnsi="Times New Roman" w:cs="Times New Roman"/>
          <w:sz w:val="24"/>
          <w:szCs w:val="24"/>
        </w:rPr>
        <w:br/>
        <w:t>Какие особенности учащихся были учтены при планировании урока?</w:t>
      </w:r>
    </w:p>
    <w:p w:rsidR="00F12AD4" w:rsidRPr="00F12AD4" w:rsidRDefault="00F12AD4" w:rsidP="00F12AD4">
      <w:pPr>
        <w:numPr>
          <w:ilvl w:val="0"/>
          <w:numId w:val="3"/>
        </w:numPr>
        <w:spacing w:after="0" w:line="240" w:lineRule="auto"/>
        <w:rPr>
          <w:rFonts w:ascii="Times New Roman" w:hAnsi="Times New Roman" w:cs="Times New Roman"/>
          <w:sz w:val="24"/>
          <w:szCs w:val="24"/>
        </w:rPr>
      </w:pPr>
      <w:r w:rsidRPr="00F12AD4">
        <w:rPr>
          <w:rFonts w:ascii="Times New Roman" w:hAnsi="Times New Roman" w:cs="Times New Roman"/>
          <w:sz w:val="24"/>
          <w:szCs w:val="24"/>
        </w:rPr>
        <w:t>Какова триединая дидактическая цель урока (его обучающий, развивающий, воспитательный объект), дать оценку успешности в достижении ТДЦ урока.</w:t>
      </w:r>
    </w:p>
    <w:p w:rsidR="00F12AD4" w:rsidRPr="00F12AD4" w:rsidRDefault="00F12AD4" w:rsidP="00F12AD4">
      <w:pPr>
        <w:numPr>
          <w:ilvl w:val="0"/>
          <w:numId w:val="3"/>
        </w:numPr>
        <w:spacing w:after="0" w:line="240" w:lineRule="auto"/>
        <w:rPr>
          <w:rFonts w:ascii="Times New Roman" w:hAnsi="Times New Roman" w:cs="Times New Roman"/>
          <w:sz w:val="24"/>
          <w:szCs w:val="24"/>
        </w:rPr>
      </w:pPr>
      <w:r w:rsidRPr="00F12AD4">
        <w:rPr>
          <w:rFonts w:ascii="Times New Roman" w:hAnsi="Times New Roman" w:cs="Times New Roman"/>
          <w:sz w:val="24"/>
          <w:szCs w:val="24"/>
        </w:rPr>
        <w:t>Отбор содержания, форм и методов обучения в соответствии с целью урока. Выделить главный этап и дать полный его анализ, основываясь на результатах обучения на уроке? Какое сочетание методов обучения было выбрано для объяснения нового материала?</w:t>
      </w:r>
    </w:p>
    <w:p w:rsidR="00F12AD4" w:rsidRPr="00F12AD4" w:rsidRDefault="00F12AD4" w:rsidP="00F12AD4">
      <w:pPr>
        <w:numPr>
          <w:ilvl w:val="0"/>
          <w:numId w:val="3"/>
        </w:numPr>
        <w:spacing w:after="0" w:line="240" w:lineRule="auto"/>
        <w:rPr>
          <w:rFonts w:ascii="Times New Roman" w:hAnsi="Times New Roman" w:cs="Times New Roman"/>
          <w:sz w:val="24"/>
          <w:szCs w:val="24"/>
        </w:rPr>
      </w:pPr>
      <w:r w:rsidRPr="00F12AD4">
        <w:rPr>
          <w:rFonts w:ascii="Times New Roman" w:hAnsi="Times New Roman" w:cs="Times New Roman"/>
          <w:sz w:val="24"/>
          <w:szCs w:val="24"/>
        </w:rPr>
        <w:t>Рационально ли было распределено время, отведенное на все этапы урока? Логичны ли «связки» между этими этапами? Показать, как другие этапы работали на главный этап?</w:t>
      </w:r>
    </w:p>
    <w:p w:rsidR="00F12AD4" w:rsidRPr="00F12AD4" w:rsidRDefault="00F12AD4" w:rsidP="00F12AD4">
      <w:pPr>
        <w:numPr>
          <w:ilvl w:val="0"/>
          <w:numId w:val="3"/>
        </w:numPr>
        <w:spacing w:after="0" w:line="240" w:lineRule="auto"/>
        <w:rPr>
          <w:rFonts w:ascii="Times New Roman" w:hAnsi="Times New Roman" w:cs="Times New Roman"/>
          <w:sz w:val="24"/>
          <w:szCs w:val="24"/>
        </w:rPr>
      </w:pPr>
      <w:r w:rsidRPr="00F12AD4">
        <w:rPr>
          <w:rFonts w:ascii="Times New Roman" w:hAnsi="Times New Roman" w:cs="Times New Roman"/>
          <w:sz w:val="24"/>
          <w:szCs w:val="24"/>
        </w:rPr>
        <w:t>Отбор дидактических материалов, ТСО, наглядных пособий в соответствии с целями?</w:t>
      </w:r>
    </w:p>
    <w:p w:rsidR="00F12AD4" w:rsidRPr="00F12AD4" w:rsidRDefault="00F12AD4" w:rsidP="00F12AD4">
      <w:pPr>
        <w:numPr>
          <w:ilvl w:val="0"/>
          <w:numId w:val="3"/>
        </w:numPr>
        <w:spacing w:after="0" w:line="240" w:lineRule="auto"/>
        <w:rPr>
          <w:rFonts w:ascii="Times New Roman" w:hAnsi="Times New Roman" w:cs="Times New Roman"/>
          <w:sz w:val="24"/>
          <w:szCs w:val="24"/>
        </w:rPr>
      </w:pPr>
      <w:r w:rsidRPr="00F12AD4">
        <w:rPr>
          <w:rFonts w:ascii="Times New Roman" w:hAnsi="Times New Roman" w:cs="Times New Roman"/>
          <w:sz w:val="24"/>
          <w:szCs w:val="24"/>
        </w:rPr>
        <w:t xml:space="preserve">Как организован контроль усвоения знаний, умений и навыков учащихся? На каких этапах урока? В каких </w:t>
      </w:r>
      <w:proofErr w:type="gramStart"/>
      <w:r w:rsidRPr="00F12AD4">
        <w:rPr>
          <w:rFonts w:ascii="Times New Roman" w:hAnsi="Times New Roman" w:cs="Times New Roman"/>
          <w:sz w:val="24"/>
          <w:szCs w:val="24"/>
        </w:rPr>
        <w:t>формах</w:t>
      </w:r>
      <w:proofErr w:type="gramEnd"/>
      <w:r w:rsidRPr="00F12AD4">
        <w:rPr>
          <w:rFonts w:ascii="Times New Roman" w:hAnsi="Times New Roman" w:cs="Times New Roman"/>
          <w:sz w:val="24"/>
          <w:szCs w:val="24"/>
        </w:rPr>
        <w:t xml:space="preserve"> и </w:t>
      </w:r>
      <w:proofErr w:type="gramStart"/>
      <w:r w:rsidRPr="00F12AD4">
        <w:rPr>
          <w:rFonts w:ascii="Times New Roman" w:hAnsi="Times New Roman" w:cs="Times New Roman"/>
          <w:sz w:val="24"/>
          <w:szCs w:val="24"/>
        </w:rPr>
        <w:t>какими</w:t>
      </w:r>
      <w:proofErr w:type="gramEnd"/>
      <w:r w:rsidRPr="00F12AD4">
        <w:rPr>
          <w:rFonts w:ascii="Times New Roman" w:hAnsi="Times New Roman" w:cs="Times New Roman"/>
          <w:sz w:val="24"/>
          <w:szCs w:val="24"/>
        </w:rPr>
        <w:t xml:space="preserve"> методами осуществлялся? Как организовано регулирование и коррекция знаний учащихся?</w:t>
      </w:r>
    </w:p>
    <w:p w:rsidR="00F12AD4" w:rsidRPr="00F12AD4" w:rsidRDefault="00F12AD4" w:rsidP="00F12AD4">
      <w:pPr>
        <w:numPr>
          <w:ilvl w:val="0"/>
          <w:numId w:val="3"/>
        </w:numPr>
        <w:spacing w:after="0" w:line="240" w:lineRule="auto"/>
        <w:rPr>
          <w:rFonts w:ascii="Times New Roman" w:hAnsi="Times New Roman" w:cs="Times New Roman"/>
          <w:sz w:val="24"/>
          <w:szCs w:val="24"/>
        </w:rPr>
      </w:pPr>
      <w:r w:rsidRPr="00F12AD4">
        <w:rPr>
          <w:rFonts w:ascii="Times New Roman" w:hAnsi="Times New Roman" w:cs="Times New Roman"/>
          <w:sz w:val="24"/>
          <w:szCs w:val="24"/>
        </w:rPr>
        <w:t>Психологическая атмосфера на уроке и общение учителя и учащихся.</w:t>
      </w:r>
    </w:p>
    <w:p w:rsidR="00F12AD4" w:rsidRPr="00F12AD4" w:rsidRDefault="00F12AD4" w:rsidP="00F12AD4">
      <w:pPr>
        <w:numPr>
          <w:ilvl w:val="0"/>
          <w:numId w:val="3"/>
        </w:numPr>
        <w:spacing w:after="0" w:line="240" w:lineRule="auto"/>
        <w:rPr>
          <w:rFonts w:ascii="Times New Roman" w:hAnsi="Times New Roman" w:cs="Times New Roman"/>
          <w:sz w:val="24"/>
          <w:szCs w:val="24"/>
        </w:rPr>
      </w:pPr>
      <w:r w:rsidRPr="00F12AD4">
        <w:rPr>
          <w:rFonts w:ascii="Times New Roman" w:hAnsi="Times New Roman" w:cs="Times New Roman"/>
          <w:sz w:val="24"/>
          <w:szCs w:val="24"/>
        </w:rPr>
        <w:t>Как Вы оцениваете результаты урока? Удалось ли реализовать все поставленные задачи урока? Если не удалось, то почему?</w:t>
      </w:r>
    </w:p>
    <w:p w:rsidR="00452994" w:rsidRPr="00F12AD4" w:rsidRDefault="00F12AD4" w:rsidP="00F12AD4">
      <w:pPr>
        <w:pStyle w:val="a3"/>
        <w:spacing w:before="0" w:beforeAutospacing="0" w:after="0" w:afterAutospacing="0"/>
        <w:rPr>
          <w:rFonts w:ascii="Times New Roman" w:hAnsi="Times New Roman" w:cs="Times New Roman"/>
        </w:rPr>
      </w:pPr>
      <w:r w:rsidRPr="00F12AD4">
        <w:rPr>
          <w:rFonts w:ascii="Times New Roman" w:hAnsi="Times New Roman" w:cs="Times New Roman"/>
        </w:rPr>
        <w:t>Системный подход к самоанализу урока формирует его системное видение у учителя и помогает ему лучше осмыслить свою собственную работу. Педагог-мастер начинается с освоения анализа своего собственного труда.</w:t>
      </w:r>
    </w:p>
    <w:sectPr w:rsidR="00452994" w:rsidRPr="00F12AD4" w:rsidSect="00E90A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E36CFA2"/>
    <w:lvl w:ilvl="0">
      <w:numFmt w:val="decimal"/>
      <w:lvlText w:val="*"/>
      <w:lvlJc w:val="left"/>
    </w:lvl>
  </w:abstractNum>
  <w:abstractNum w:abstractNumId="1">
    <w:nsid w:val="1F536AF4"/>
    <w:multiLevelType w:val="hybridMultilevel"/>
    <w:tmpl w:val="ABFA44AC"/>
    <w:lvl w:ilvl="0" w:tplc="D9D2FC56">
      <w:start w:val="1"/>
      <w:numFmt w:val="decimal"/>
      <w:lvlText w:val="%1."/>
      <w:lvlJc w:val="left"/>
      <w:pPr>
        <w:tabs>
          <w:tab w:val="num" w:pos="720"/>
        </w:tabs>
        <w:ind w:left="720" w:hanging="360"/>
      </w:pPr>
      <w:rPr>
        <w:rFonts w:ascii="Times New Roman" w:eastAsiaTheme="minorEastAsia" w:hAnsi="Times New Roman" w:cs="Times New Roman"/>
      </w:rPr>
    </w:lvl>
    <w:lvl w:ilvl="1" w:tplc="70BC3CBA" w:tentative="1">
      <w:start w:val="1"/>
      <w:numFmt w:val="decimal"/>
      <w:lvlText w:val="%2."/>
      <w:lvlJc w:val="left"/>
      <w:pPr>
        <w:tabs>
          <w:tab w:val="num" w:pos="1440"/>
        </w:tabs>
        <w:ind w:left="1440" w:hanging="360"/>
      </w:pPr>
    </w:lvl>
    <w:lvl w:ilvl="2" w:tplc="2258E3C4" w:tentative="1">
      <w:start w:val="1"/>
      <w:numFmt w:val="decimal"/>
      <w:lvlText w:val="%3."/>
      <w:lvlJc w:val="left"/>
      <w:pPr>
        <w:tabs>
          <w:tab w:val="num" w:pos="2160"/>
        </w:tabs>
        <w:ind w:left="2160" w:hanging="360"/>
      </w:pPr>
    </w:lvl>
    <w:lvl w:ilvl="3" w:tplc="775EB7B6" w:tentative="1">
      <w:start w:val="1"/>
      <w:numFmt w:val="decimal"/>
      <w:lvlText w:val="%4."/>
      <w:lvlJc w:val="left"/>
      <w:pPr>
        <w:tabs>
          <w:tab w:val="num" w:pos="2880"/>
        </w:tabs>
        <w:ind w:left="2880" w:hanging="360"/>
      </w:pPr>
    </w:lvl>
    <w:lvl w:ilvl="4" w:tplc="729C2638" w:tentative="1">
      <w:start w:val="1"/>
      <w:numFmt w:val="decimal"/>
      <w:lvlText w:val="%5."/>
      <w:lvlJc w:val="left"/>
      <w:pPr>
        <w:tabs>
          <w:tab w:val="num" w:pos="3600"/>
        </w:tabs>
        <w:ind w:left="3600" w:hanging="360"/>
      </w:pPr>
    </w:lvl>
    <w:lvl w:ilvl="5" w:tplc="B71C2824" w:tentative="1">
      <w:start w:val="1"/>
      <w:numFmt w:val="decimal"/>
      <w:lvlText w:val="%6."/>
      <w:lvlJc w:val="left"/>
      <w:pPr>
        <w:tabs>
          <w:tab w:val="num" w:pos="4320"/>
        </w:tabs>
        <w:ind w:left="4320" w:hanging="360"/>
      </w:pPr>
    </w:lvl>
    <w:lvl w:ilvl="6" w:tplc="413C0D5A" w:tentative="1">
      <w:start w:val="1"/>
      <w:numFmt w:val="decimal"/>
      <w:lvlText w:val="%7."/>
      <w:lvlJc w:val="left"/>
      <w:pPr>
        <w:tabs>
          <w:tab w:val="num" w:pos="5040"/>
        </w:tabs>
        <w:ind w:left="5040" w:hanging="360"/>
      </w:pPr>
    </w:lvl>
    <w:lvl w:ilvl="7" w:tplc="90269B1E" w:tentative="1">
      <w:start w:val="1"/>
      <w:numFmt w:val="decimal"/>
      <w:lvlText w:val="%8."/>
      <w:lvlJc w:val="left"/>
      <w:pPr>
        <w:tabs>
          <w:tab w:val="num" w:pos="5760"/>
        </w:tabs>
        <w:ind w:left="5760" w:hanging="360"/>
      </w:pPr>
    </w:lvl>
    <w:lvl w:ilvl="8" w:tplc="600AEC40" w:tentative="1">
      <w:start w:val="1"/>
      <w:numFmt w:val="decimal"/>
      <w:lvlText w:val="%9."/>
      <w:lvlJc w:val="left"/>
      <w:pPr>
        <w:tabs>
          <w:tab w:val="num" w:pos="6480"/>
        </w:tabs>
        <w:ind w:left="6480" w:hanging="360"/>
      </w:pPr>
    </w:lvl>
  </w:abstractNum>
  <w:abstractNum w:abstractNumId="2">
    <w:nsid w:val="36FA5A41"/>
    <w:multiLevelType w:val="hybridMultilevel"/>
    <w:tmpl w:val="7E0ADA1A"/>
    <w:lvl w:ilvl="0" w:tplc="6DC6B7D8">
      <w:start w:val="3"/>
      <w:numFmt w:val="decimal"/>
      <w:lvlText w:val="%1."/>
      <w:lvlJc w:val="left"/>
      <w:pPr>
        <w:ind w:left="1080" w:hanging="360"/>
      </w:pPr>
      <w:rPr>
        <w:rFonts w:ascii="Times New Roman" w:hAnsi="Times New Roman" w:cs="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274153F"/>
    <w:multiLevelType w:val="multilevel"/>
    <w:tmpl w:val="9BFE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38409F"/>
    <w:multiLevelType w:val="multilevel"/>
    <w:tmpl w:val="88800F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7C6F7866"/>
    <w:multiLevelType w:val="hybridMultilevel"/>
    <w:tmpl w:val="C7BE7986"/>
    <w:lvl w:ilvl="0" w:tplc="30B04AF4">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1"/>
  </w:num>
  <w:num w:numId="2">
    <w:abstractNumId w:val="0"/>
    <w:lvlOverride w:ilvl="0">
      <w:lvl w:ilvl="0">
        <w:numFmt w:val="bullet"/>
        <w:lvlText w:val="•"/>
        <w:legacy w:legacy="1" w:legacySpace="0" w:legacyIndent="194"/>
        <w:lvlJc w:val="left"/>
        <w:pPr>
          <w:ind w:left="0" w:firstLine="0"/>
        </w:pPr>
        <w:rPr>
          <w:rFonts w:ascii="Times New Roman" w:hAnsi="Times New Roman" w:cs="Times New Roman" w:hint="default"/>
        </w:rPr>
      </w:lvl>
    </w:lvlOverride>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741134"/>
    <w:rsid w:val="002F1992"/>
    <w:rsid w:val="003E1BAE"/>
    <w:rsid w:val="004421B7"/>
    <w:rsid w:val="00452994"/>
    <w:rsid w:val="00484460"/>
    <w:rsid w:val="00741134"/>
    <w:rsid w:val="007A7155"/>
    <w:rsid w:val="00DB30D2"/>
    <w:rsid w:val="00E90A16"/>
    <w:rsid w:val="00EC1399"/>
    <w:rsid w:val="00F12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A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12AD4"/>
    <w:pPr>
      <w:spacing w:before="100" w:beforeAutospacing="1" w:after="100" w:afterAutospacing="1" w:line="240" w:lineRule="auto"/>
    </w:pPr>
    <w:rPr>
      <w:rFonts w:ascii="Arial Unicode MS" w:eastAsia="Arial Unicode MS" w:hAnsi="Arial Unicode MS" w:cs="Arial Unicode MS"/>
      <w:sz w:val="24"/>
      <w:szCs w:val="24"/>
    </w:rPr>
  </w:style>
  <w:style w:type="character" w:styleId="a4">
    <w:name w:val="Strong"/>
    <w:basedOn w:val="a0"/>
    <w:uiPriority w:val="99"/>
    <w:qFormat/>
    <w:rsid w:val="00F12AD4"/>
    <w:rPr>
      <w:rFonts w:cs="Times New Roman"/>
      <w:b/>
    </w:rPr>
  </w:style>
  <w:style w:type="character" w:customStyle="1" w:styleId="title">
    <w:name w:val="title"/>
    <w:basedOn w:val="a0"/>
    <w:uiPriority w:val="99"/>
    <w:rsid w:val="00F12AD4"/>
    <w:rPr>
      <w:rFonts w:cs="Times New Roman"/>
    </w:rPr>
  </w:style>
  <w:style w:type="paragraph" w:styleId="a5">
    <w:name w:val="List Paragraph"/>
    <w:basedOn w:val="a"/>
    <w:uiPriority w:val="34"/>
    <w:qFormat/>
    <w:rsid w:val="002F1992"/>
    <w:pPr>
      <w:ind w:left="720"/>
      <w:contextualSpacing/>
    </w:pPr>
  </w:style>
</w:styles>
</file>

<file path=word/webSettings.xml><?xml version="1.0" encoding="utf-8"?>
<w:webSettings xmlns:r="http://schemas.openxmlformats.org/officeDocument/2006/relationships" xmlns:w="http://schemas.openxmlformats.org/wordprocessingml/2006/main">
  <w:divs>
    <w:div w:id="1180583688">
      <w:bodyDiv w:val="1"/>
      <w:marLeft w:val="0"/>
      <w:marRight w:val="0"/>
      <w:marTop w:val="0"/>
      <w:marBottom w:val="0"/>
      <w:divBdr>
        <w:top w:val="none" w:sz="0" w:space="0" w:color="auto"/>
        <w:left w:val="none" w:sz="0" w:space="0" w:color="auto"/>
        <w:bottom w:val="none" w:sz="0" w:space="0" w:color="auto"/>
        <w:right w:val="none" w:sz="0" w:space="0" w:color="auto"/>
      </w:divBdr>
      <w:divsChild>
        <w:div w:id="2014989649">
          <w:marLeft w:val="547"/>
          <w:marRight w:val="0"/>
          <w:marTop w:val="86"/>
          <w:marBottom w:val="0"/>
          <w:divBdr>
            <w:top w:val="none" w:sz="0" w:space="0" w:color="auto"/>
            <w:left w:val="none" w:sz="0" w:space="0" w:color="auto"/>
            <w:bottom w:val="none" w:sz="0" w:space="0" w:color="auto"/>
            <w:right w:val="none" w:sz="0" w:space="0" w:color="auto"/>
          </w:divBdr>
        </w:div>
        <w:div w:id="855532776">
          <w:marLeft w:val="547"/>
          <w:marRight w:val="0"/>
          <w:marTop w:val="86"/>
          <w:marBottom w:val="0"/>
          <w:divBdr>
            <w:top w:val="none" w:sz="0" w:space="0" w:color="auto"/>
            <w:left w:val="none" w:sz="0" w:space="0" w:color="auto"/>
            <w:bottom w:val="none" w:sz="0" w:space="0" w:color="auto"/>
            <w:right w:val="none" w:sz="0" w:space="0" w:color="auto"/>
          </w:divBdr>
        </w:div>
        <w:div w:id="1089304409">
          <w:marLeft w:val="547"/>
          <w:marRight w:val="0"/>
          <w:marTop w:val="86"/>
          <w:marBottom w:val="0"/>
          <w:divBdr>
            <w:top w:val="none" w:sz="0" w:space="0" w:color="auto"/>
            <w:left w:val="none" w:sz="0" w:space="0" w:color="auto"/>
            <w:bottom w:val="none" w:sz="0" w:space="0" w:color="auto"/>
            <w:right w:val="none" w:sz="0" w:space="0" w:color="auto"/>
          </w:divBdr>
        </w:div>
        <w:div w:id="1266112383">
          <w:marLeft w:val="547"/>
          <w:marRight w:val="0"/>
          <w:marTop w:val="86"/>
          <w:marBottom w:val="0"/>
          <w:divBdr>
            <w:top w:val="none" w:sz="0" w:space="0" w:color="auto"/>
            <w:left w:val="none" w:sz="0" w:space="0" w:color="auto"/>
            <w:bottom w:val="none" w:sz="0" w:space="0" w:color="auto"/>
            <w:right w:val="none" w:sz="0" w:space="0" w:color="auto"/>
          </w:divBdr>
        </w:div>
        <w:div w:id="1403067671">
          <w:marLeft w:val="547"/>
          <w:marRight w:val="0"/>
          <w:marTop w:val="86"/>
          <w:marBottom w:val="0"/>
          <w:divBdr>
            <w:top w:val="none" w:sz="0" w:space="0" w:color="auto"/>
            <w:left w:val="none" w:sz="0" w:space="0" w:color="auto"/>
            <w:bottom w:val="none" w:sz="0" w:space="0" w:color="auto"/>
            <w:right w:val="none" w:sz="0" w:space="0" w:color="auto"/>
          </w:divBdr>
        </w:div>
        <w:div w:id="128397286">
          <w:marLeft w:val="547"/>
          <w:marRight w:val="0"/>
          <w:marTop w:val="86"/>
          <w:marBottom w:val="0"/>
          <w:divBdr>
            <w:top w:val="none" w:sz="0" w:space="0" w:color="auto"/>
            <w:left w:val="none" w:sz="0" w:space="0" w:color="auto"/>
            <w:bottom w:val="none" w:sz="0" w:space="0" w:color="auto"/>
            <w:right w:val="none" w:sz="0" w:space="0" w:color="auto"/>
          </w:divBdr>
        </w:div>
        <w:div w:id="585303057">
          <w:marLeft w:val="547"/>
          <w:marRight w:val="0"/>
          <w:marTop w:val="86"/>
          <w:marBottom w:val="0"/>
          <w:divBdr>
            <w:top w:val="none" w:sz="0" w:space="0" w:color="auto"/>
            <w:left w:val="none" w:sz="0" w:space="0" w:color="auto"/>
            <w:bottom w:val="none" w:sz="0" w:space="0" w:color="auto"/>
            <w:right w:val="none" w:sz="0" w:space="0" w:color="auto"/>
          </w:divBdr>
        </w:div>
        <w:div w:id="170995792">
          <w:marLeft w:val="547"/>
          <w:marRight w:val="0"/>
          <w:marTop w:val="86"/>
          <w:marBottom w:val="0"/>
          <w:divBdr>
            <w:top w:val="none" w:sz="0" w:space="0" w:color="auto"/>
            <w:left w:val="none" w:sz="0" w:space="0" w:color="auto"/>
            <w:bottom w:val="none" w:sz="0" w:space="0" w:color="auto"/>
            <w:right w:val="none" w:sz="0" w:space="0" w:color="auto"/>
          </w:divBdr>
        </w:div>
        <w:div w:id="340738538">
          <w:marLeft w:val="547"/>
          <w:marRight w:val="0"/>
          <w:marTop w:val="86"/>
          <w:marBottom w:val="0"/>
          <w:divBdr>
            <w:top w:val="none" w:sz="0" w:space="0" w:color="auto"/>
            <w:left w:val="none" w:sz="0" w:space="0" w:color="auto"/>
            <w:bottom w:val="none" w:sz="0" w:space="0" w:color="auto"/>
            <w:right w:val="none" w:sz="0" w:space="0" w:color="auto"/>
          </w:divBdr>
        </w:div>
        <w:div w:id="1311404386">
          <w:marLeft w:val="547"/>
          <w:marRight w:val="0"/>
          <w:marTop w:val="86"/>
          <w:marBottom w:val="0"/>
          <w:divBdr>
            <w:top w:val="none" w:sz="0" w:space="0" w:color="auto"/>
            <w:left w:val="none" w:sz="0" w:space="0" w:color="auto"/>
            <w:bottom w:val="none" w:sz="0" w:space="0" w:color="auto"/>
            <w:right w:val="none" w:sz="0" w:space="0" w:color="auto"/>
          </w:divBdr>
        </w:div>
        <w:div w:id="1936479485">
          <w:marLeft w:val="547"/>
          <w:marRight w:val="0"/>
          <w:marTop w:val="86"/>
          <w:marBottom w:val="0"/>
          <w:divBdr>
            <w:top w:val="none" w:sz="0" w:space="0" w:color="auto"/>
            <w:left w:val="none" w:sz="0" w:space="0" w:color="auto"/>
            <w:bottom w:val="none" w:sz="0" w:space="0" w:color="auto"/>
            <w:right w:val="none" w:sz="0" w:space="0" w:color="auto"/>
          </w:divBdr>
        </w:div>
        <w:div w:id="531112878">
          <w:marLeft w:val="547"/>
          <w:marRight w:val="0"/>
          <w:marTop w:val="86"/>
          <w:marBottom w:val="0"/>
          <w:divBdr>
            <w:top w:val="none" w:sz="0" w:space="0" w:color="auto"/>
            <w:left w:val="none" w:sz="0" w:space="0" w:color="auto"/>
            <w:bottom w:val="none" w:sz="0" w:space="0" w:color="auto"/>
            <w:right w:val="none" w:sz="0" w:space="0" w:color="auto"/>
          </w:divBdr>
        </w:div>
        <w:div w:id="1681735913">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848</Words>
  <Characters>4839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Артына У.Д</dc:creator>
  <cp:keywords/>
  <dc:description/>
  <cp:lastModifiedBy>Марита</cp:lastModifiedBy>
  <cp:revision>9</cp:revision>
  <cp:lastPrinted>2015-04-06T09:53:00Z</cp:lastPrinted>
  <dcterms:created xsi:type="dcterms:W3CDTF">2013-11-01T05:55:00Z</dcterms:created>
  <dcterms:modified xsi:type="dcterms:W3CDTF">2015-04-06T09:56:00Z</dcterms:modified>
</cp:coreProperties>
</file>